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E68" w:rsidRDefault="00C528E4" w:rsidP="00F8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23"/>
        </w:rPr>
      </w:pPr>
      <w:r w:rsidRPr="00C528E4">
        <w:rPr>
          <w:rFonts w:ascii="Times New Roman" w:hAnsi="Times New Roman" w:cs="Times New Roman"/>
          <w:b/>
          <w:bCs/>
          <w:sz w:val="40"/>
          <w:szCs w:val="23"/>
        </w:rPr>
        <w:t>Technická specifikace:</w:t>
      </w:r>
    </w:p>
    <w:p w:rsidR="00C528E4" w:rsidRDefault="00C528E4" w:rsidP="00F8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F81E68" w:rsidRPr="00453FAC" w:rsidRDefault="00F81E68" w:rsidP="00453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453FAC">
        <w:rPr>
          <w:rFonts w:ascii="Times New Roman" w:hAnsi="Times New Roman" w:cs="Times New Roman"/>
          <w:b/>
          <w:bCs/>
          <w:sz w:val="23"/>
          <w:szCs w:val="23"/>
        </w:rPr>
        <w:t>OBECNÉ TECHNICKÉ POŽADAVKY:</w:t>
      </w:r>
      <w:r w:rsidR="000C249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0C249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0C249E" w:rsidRPr="000C249E">
        <w:rPr>
          <w:rFonts w:ascii="Times New Roman" w:hAnsi="Times New Roman" w:cs="Times New Roman"/>
          <w:b/>
          <w:bCs/>
          <w:sz w:val="24"/>
          <w:szCs w:val="24"/>
        </w:rPr>
        <w:t>unelová myčka stolního nádobí</w:t>
      </w:r>
    </w:p>
    <w:p w:rsidR="004A09DC" w:rsidRPr="00BD1204" w:rsidRDefault="004A09DC" w:rsidP="000E1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D1204" w:rsidRDefault="004A09DC" w:rsidP="00BD12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D1204">
        <w:rPr>
          <w:rFonts w:ascii="Times New Roman" w:hAnsi="Times New Roman" w:cs="Times New Roman"/>
          <w:sz w:val="23"/>
          <w:szCs w:val="23"/>
        </w:rPr>
        <w:t xml:space="preserve"> </w:t>
      </w:r>
      <w:r w:rsidR="00F81E68" w:rsidRPr="00BD1204">
        <w:rPr>
          <w:rFonts w:ascii="Times New Roman" w:hAnsi="Times New Roman" w:cs="Times New Roman"/>
          <w:sz w:val="23"/>
          <w:szCs w:val="23"/>
        </w:rPr>
        <w:t>Za</w:t>
      </w:r>
      <w:r w:rsidR="00F81E68" w:rsidRPr="00BD1204">
        <w:rPr>
          <w:rFonts w:ascii="TimesNewRoman" w:hAnsi="TimesNewRoman" w:cs="TimesNewRoman"/>
          <w:sz w:val="23"/>
          <w:szCs w:val="23"/>
        </w:rPr>
        <w:t>ř</w:t>
      </w:r>
      <w:r w:rsidR="00F81E68" w:rsidRPr="00BD1204">
        <w:rPr>
          <w:rFonts w:ascii="Times New Roman" w:hAnsi="Times New Roman" w:cs="Times New Roman"/>
          <w:sz w:val="23"/>
          <w:szCs w:val="23"/>
        </w:rPr>
        <w:t xml:space="preserve">ízení </w:t>
      </w:r>
      <w:r w:rsidR="000E1D44" w:rsidRPr="00BD1204">
        <w:rPr>
          <w:rFonts w:ascii="Times New Roman" w:hAnsi="Times New Roman" w:cs="Times New Roman"/>
          <w:sz w:val="23"/>
          <w:szCs w:val="23"/>
        </w:rPr>
        <w:t>1</w:t>
      </w:r>
      <w:r w:rsidR="00F81E68" w:rsidRPr="00BD1204">
        <w:rPr>
          <w:rFonts w:ascii="Times New Roman" w:hAnsi="Times New Roman" w:cs="Times New Roman"/>
          <w:sz w:val="23"/>
          <w:szCs w:val="23"/>
        </w:rPr>
        <w:t xml:space="preserve"> ks </w:t>
      </w:r>
      <w:r w:rsidR="00BB31AF" w:rsidRPr="00BD1204">
        <w:rPr>
          <w:rFonts w:ascii="Times New Roman" w:hAnsi="Times New Roman" w:cs="Times New Roman"/>
          <w:sz w:val="23"/>
          <w:szCs w:val="23"/>
        </w:rPr>
        <w:t>elektrické</w:t>
      </w:r>
      <w:r w:rsidR="000C249E" w:rsidRPr="00BD1204">
        <w:rPr>
          <w:rFonts w:ascii="Times New Roman" w:hAnsi="Times New Roman" w:cs="Times New Roman"/>
          <w:sz w:val="23"/>
          <w:szCs w:val="23"/>
        </w:rPr>
        <w:t xml:space="preserve"> tunelové myčky pro:</w:t>
      </w:r>
    </w:p>
    <w:p w:rsidR="000C249E" w:rsidRPr="00BD1204" w:rsidRDefault="000C249E" w:rsidP="00BD120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D120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C249E" w:rsidRPr="000C249E" w:rsidRDefault="000C249E" w:rsidP="000C249E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C249E">
        <w:rPr>
          <w:rFonts w:ascii="Times New Roman" w:hAnsi="Times New Roman" w:cs="Times New Roman"/>
          <w:sz w:val="23"/>
          <w:szCs w:val="23"/>
        </w:rPr>
        <w:t>150 snídaní</w:t>
      </w:r>
    </w:p>
    <w:p w:rsidR="000C249E" w:rsidRPr="000C249E" w:rsidRDefault="000C249E" w:rsidP="000C249E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C249E">
        <w:rPr>
          <w:rFonts w:ascii="Times New Roman" w:hAnsi="Times New Roman" w:cs="Times New Roman"/>
          <w:sz w:val="23"/>
          <w:szCs w:val="23"/>
        </w:rPr>
        <w:t>550 obědů</w:t>
      </w:r>
    </w:p>
    <w:p w:rsidR="000C249E" w:rsidRDefault="000C249E" w:rsidP="000C249E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C249E">
        <w:rPr>
          <w:rFonts w:ascii="Times New Roman" w:hAnsi="Times New Roman" w:cs="Times New Roman"/>
          <w:sz w:val="23"/>
          <w:szCs w:val="23"/>
        </w:rPr>
        <w:t>150 večeří</w:t>
      </w:r>
    </w:p>
    <w:p w:rsidR="00BD1204" w:rsidRPr="000C249E" w:rsidRDefault="00BD1204" w:rsidP="00BD120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C249E" w:rsidRDefault="000C249E" w:rsidP="00BD12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D1204">
        <w:rPr>
          <w:rFonts w:ascii="Times New Roman" w:hAnsi="Times New Roman" w:cs="Times New Roman"/>
          <w:sz w:val="23"/>
          <w:szCs w:val="23"/>
        </w:rPr>
        <w:t xml:space="preserve"> Umývají se:</w:t>
      </w:r>
    </w:p>
    <w:p w:rsidR="00BD1204" w:rsidRPr="00BD1204" w:rsidRDefault="00BD1204" w:rsidP="00BD120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4A09DC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Misky na polévku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Jídelní talíře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Misky na saláty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Skleničky na nápoje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Příbory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Podnosy</w:t>
      </w:r>
    </w:p>
    <w:p w:rsidR="000C249E" w:rsidRDefault="000C249E" w:rsidP="000C249E">
      <w:pPr>
        <w:pStyle w:val="Odstavecseseznamem"/>
        <w:numPr>
          <w:ilvl w:val="0"/>
          <w:numId w:val="10"/>
        </w:numPr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Tabletový systém</w:t>
      </w:r>
    </w:p>
    <w:p w:rsidR="000C249E" w:rsidRPr="000C249E" w:rsidRDefault="000C249E" w:rsidP="000C249E">
      <w:pPr>
        <w:ind w:left="410"/>
        <w:rPr>
          <w:rFonts w:ascii="TimesNewRoman" w:hAnsi="TimesNewRoman" w:cs="TimesNewRoman"/>
        </w:rPr>
      </w:pPr>
    </w:p>
    <w:p w:rsidR="00F81E68" w:rsidRPr="00BD1204" w:rsidRDefault="004A09DC" w:rsidP="00BD12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D1204">
        <w:rPr>
          <w:rFonts w:ascii="Times New Roman" w:hAnsi="Times New Roman" w:cs="Times New Roman"/>
          <w:sz w:val="23"/>
          <w:szCs w:val="23"/>
        </w:rPr>
        <w:t xml:space="preserve"> </w:t>
      </w:r>
      <w:r w:rsidR="000C249E" w:rsidRPr="00BD1204">
        <w:rPr>
          <w:rFonts w:ascii="Times New Roman" w:hAnsi="Times New Roman" w:cs="Times New Roman"/>
          <w:sz w:val="23"/>
          <w:szCs w:val="23"/>
        </w:rPr>
        <w:t>Požadujeme spolehlivý minimálně tří nádržový mycí systém</w:t>
      </w:r>
    </w:p>
    <w:p w:rsidR="000C249E" w:rsidRDefault="000C249E" w:rsidP="000C2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C249E" w:rsidRPr="000C249E" w:rsidRDefault="000C249E" w:rsidP="000C249E">
      <w:pPr>
        <w:rPr>
          <w:rFonts w:ascii="Times New Roman" w:hAnsi="Times New Roman" w:cs="Times New Roman"/>
          <w:bCs/>
        </w:rPr>
      </w:pPr>
      <w:r w:rsidRPr="00453FAC">
        <w:rPr>
          <w:rFonts w:ascii="Times New Roman" w:hAnsi="Times New Roman" w:cs="Times New Roman"/>
          <w:b/>
          <w:bCs/>
          <w:sz w:val="23"/>
          <w:szCs w:val="23"/>
        </w:rPr>
        <w:t>POŽADAVKY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NA SESTAVU MYCÍHO SYSTÉMU:</w:t>
      </w:r>
      <w:r w:rsidR="00824F7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24F7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24F71" w:rsidRPr="000C249E">
        <w:rPr>
          <w:rFonts w:ascii="Times New Roman" w:hAnsi="Times New Roman" w:cs="Times New Roman"/>
          <w:b/>
          <w:bCs/>
          <w:sz w:val="24"/>
          <w:szCs w:val="24"/>
        </w:rPr>
        <w:t>unelová myčka stolního nádobí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bCs/>
        </w:rPr>
      </w:pPr>
      <w:r w:rsidRPr="000C249E">
        <w:rPr>
          <w:rFonts w:ascii="Times New Roman" w:hAnsi="Times New Roman" w:cs="Times New Roman"/>
          <w:bCs/>
        </w:rPr>
        <w:t>Na vstupní straně stroje před mycí nerezový stůl s dřezem a otvorem pro sběr zbytků délka stolu 2200 x 800 x 850, dřez 500 x 500 x250 s baterii a tlakovou sprchou upevněnou na zeď pro oplach nádobí.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bCs/>
        </w:rPr>
      </w:pPr>
      <w:r w:rsidRPr="000C249E">
        <w:rPr>
          <w:rFonts w:ascii="Times New Roman" w:hAnsi="Times New Roman" w:cs="Times New Roman"/>
          <w:bCs/>
        </w:rPr>
        <w:t>Tunelová myčka s neutrálním doplňkem, před mycí zóna, mycí zóna a oplachová zóna a automatickým podavačem košů se sušícím tunelem na konci myčky.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C249E">
        <w:rPr>
          <w:rFonts w:ascii="Times New Roman" w:hAnsi="Times New Roman" w:cs="Times New Roman"/>
          <w:bCs/>
        </w:rPr>
        <w:t>Automatický oblouk 90°, pohyblivý mechanismus propojený se systémem posuvu košů v</w:t>
      </w:r>
      <w:r w:rsidR="008525F4">
        <w:rPr>
          <w:rFonts w:ascii="Times New Roman" w:hAnsi="Times New Roman" w:cs="Times New Roman"/>
          <w:bCs/>
        </w:rPr>
        <w:t> </w:t>
      </w:r>
      <w:r w:rsidRPr="000C249E">
        <w:rPr>
          <w:rFonts w:ascii="Times New Roman" w:hAnsi="Times New Roman" w:cs="Times New Roman"/>
          <w:bCs/>
        </w:rPr>
        <w:t>myčce</w:t>
      </w:r>
      <w:r w:rsidR="008525F4">
        <w:rPr>
          <w:rFonts w:ascii="Times New Roman" w:hAnsi="Times New Roman" w:cs="Times New Roman"/>
          <w:bCs/>
        </w:rPr>
        <w:t>,</w:t>
      </w:r>
      <w:bookmarkStart w:id="0" w:name="_GoBack"/>
      <w:bookmarkEnd w:id="0"/>
      <w:r w:rsidRPr="000C249E">
        <w:rPr>
          <w:rFonts w:ascii="Times New Roman" w:hAnsi="Times New Roman" w:cs="Times New Roman"/>
          <w:bCs/>
        </w:rPr>
        <w:t xml:space="preserve"> na který je propojený výstupní</w:t>
      </w:r>
      <w:r w:rsidRPr="000C249E">
        <w:rPr>
          <w:rFonts w:ascii="Times New Roman" w:hAnsi="Times New Roman" w:cs="Times New Roman"/>
        </w:rPr>
        <w:t xml:space="preserve"> stůl válečkový min. 1150 mm s koncovým vypínačem.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C249E">
        <w:rPr>
          <w:rFonts w:ascii="Times New Roman" w:hAnsi="Times New Roman" w:cs="Times New Roman"/>
        </w:rPr>
        <w:t xml:space="preserve">Celkový rozměr myčky se sušícím tunelem je </w:t>
      </w:r>
      <w:r w:rsidR="008525F4">
        <w:rPr>
          <w:rFonts w:ascii="Times New Roman" w:hAnsi="Times New Roman" w:cs="Times New Roman"/>
        </w:rPr>
        <w:t xml:space="preserve">max. </w:t>
      </w:r>
      <w:r w:rsidRPr="000C249E">
        <w:rPr>
          <w:rFonts w:ascii="Times New Roman" w:hAnsi="Times New Roman" w:cs="Times New Roman"/>
        </w:rPr>
        <w:t>2960 mm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C249E">
        <w:rPr>
          <w:rFonts w:ascii="Times New Roman" w:hAnsi="Times New Roman" w:cs="Times New Roman"/>
        </w:rPr>
        <w:t xml:space="preserve">Celkový prostor pro myčku a vstupní stůl je </w:t>
      </w:r>
      <w:r w:rsidR="008525F4">
        <w:rPr>
          <w:rFonts w:ascii="Times New Roman" w:hAnsi="Times New Roman" w:cs="Times New Roman"/>
        </w:rPr>
        <w:t xml:space="preserve">max. </w:t>
      </w:r>
      <w:r w:rsidRPr="000C249E">
        <w:rPr>
          <w:rFonts w:ascii="Times New Roman" w:hAnsi="Times New Roman" w:cs="Times New Roman"/>
        </w:rPr>
        <w:t>5160 mm</w:t>
      </w:r>
    </w:p>
    <w:p w:rsidR="000C249E" w:rsidRPr="000C249E" w:rsidRDefault="000C249E" w:rsidP="000C249E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0C249E">
        <w:rPr>
          <w:rFonts w:ascii="Times New Roman" w:hAnsi="Times New Roman" w:cs="Times New Roman"/>
        </w:rPr>
        <w:t>Celkový prostor pro automatický oblouk a válečkový stůl je</w:t>
      </w:r>
      <w:r w:rsidR="008525F4">
        <w:rPr>
          <w:rFonts w:ascii="Times New Roman" w:hAnsi="Times New Roman" w:cs="Times New Roman"/>
        </w:rPr>
        <w:t xml:space="preserve"> max.</w:t>
      </w:r>
      <w:r w:rsidRPr="000C249E">
        <w:rPr>
          <w:rFonts w:ascii="Times New Roman" w:hAnsi="Times New Roman" w:cs="Times New Roman"/>
        </w:rPr>
        <w:t xml:space="preserve"> 1928 mm</w:t>
      </w:r>
    </w:p>
    <w:p w:rsidR="000C249E" w:rsidRPr="004A09DC" w:rsidRDefault="000C249E" w:rsidP="000C2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C249E" w:rsidRPr="000C249E" w:rsidRDefault="000C249E" w:rsidP="000C249E">
      <w:pPr>
        <w:rPr>
          <w:rFonts w:ascii="Times New Roman" w:hAnsi="Times New Roman" w:cs="Times New Roman"/>
        </w:rPr>
      </w:pPr>
      <w:r w:rsidRPr="000C249E">
        <w:rPr>
          <w:rFonts w:ascii="Times New Roman" w:hAnsi="Times New Roman" w:cs="Times New Roman"/>
        </w:rPr>
        <w:t>Další podmínky:</w:t>
      </w:r>
    </w:p>
    <w:p w:rsidR="000C249E" w:rsidRPr="00BD1204" w:rsidRDefault="000C249E" w:rsidP="00BD1204">
      <w:pPr>
        <w:pStyle w:val="Odstavecseseznamem"/>
        <w:numPr>
          <w:ilvl w:val="0"/>
          <w:numId w:val="13"/>
        </w:num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BD1204">
        <w:rPr>
          <w:rFonts w:ascii="Times New Roman" w:hAnsi="Times New Roman" w:cs="Times New Roman"/>
          <w:bCs/>
        </w:rPr>
        <w:t xml:space="preserve">Dodavatel v cenové nabídce uvede dopravu, montáž zařízení na média pro správnou funkci zařízení – elektro, voda, odpad, uvedení do provozu a zaškolení obsluhy. Dále pak bude v ceně zahrnuta demontáž stávajícího zařízení a jeho ekologická likvidace. </w:t>
      </w:r>
    </w:p>
    <w:p w:rsidR="000C249E" w:rsidRPr="000C249E" w:rsidRDefault="000C249E" w:rsidP="000C249E">
      <w:pPr>
        <w:tabs>
          <w:tab w:val="left" w:pos="720"/>
        </w:tabs>
        <w:spacing w:after="0" w:line="276" w:lineRule="auto"/>
        <w:ind w:left="720"/>
        <w:jc w:val="both"/>
        <w:rPr>
          <w:rFonts w:ascii="Times New Roman" w:hAnsi="Times New Roman" w:cs="Times New Roman"/>
          <w:bCs/>
        </w:rPr>
      </w:pPr>
    </w:p>
    <w:p w:rsidR="000C249E" w:rsidRPr="00507361" w:rsidRDefault="000C249E" w:rsidP="00BD1204">
      <w:pPr>
        <w:pStyle w:val="Odstavecseseznamem"/>
        <w:numPr>
          <w:ilvl w:val="0"/>
          <w:numId w:val="13"/>
        </w:num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  <w:bCs/>
        </w:rPr>
        <w:t>Dodavatel si prostor zaměří a zjistí cestu dopravu myčky kuchyní na místo tak, aby nepoškodil stávající zařízení kuchyně. Případné zprůchodnění cesty pro dopravu myčky na místo opět zahrne k montáži do celkové ceny. Taktéž při potřebě myčku již ve výrobě rozdělit/rozložit na menší díly z důvodu dopravy a montáže na místo určení musí dodavatel vyčíslit do celkových nákladů.</w:t>
      </w:r>
    </w:p>
    <w:p w:rsidR="00507361" w:rsidRPr="00507361" w:rsidRDefault="00507361" w:rsidP="00507361">
      <w:pPr>
        <w:pStyle w:val="Odstavecseseznamem"/>
        <w:rPr>
          <w:rFonts w:ascii="Times New Roman" w:hAnsi="Times New Roman" w:cs="Times New Roman"/>
        </w:rPr>
      </w:pPr>
    </w:p>
    <w:p w:rsid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Pr="00507361" w:rsidRDefault="00507361" w:rsidP="0050736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F81E68" w:rsidRPr="004A09DC" w:rsidRDefault="00F81E68" w:rsidP="00F81E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24F71" w:rsidRDefault="00F81E68" w:rsidP="00824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9DC">
        <w:rPr>
          <w:rFonts w:ascii="Times New Roman" w:hAnsi="Times New Roman" w:cs="Times New Roman"/>
          <w:b/>
          <w:bCs/>
          <w:sz w:val="23"/>
          <w:szCs w:val="23"/>
        </w:rPr>
        <w:lastRenderedPageBreak/>
        <w:t>TECHNICKÉ POŽADAVKY:</w:t>
      </w:r>
      <w:r w:rsidR="00824F71" w:rsidRPr="00824F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4F7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24F71" w:rsidRPr="000C249E">
        <w:rPr>
          <w:rFonts w:ascii="Times New Roman" w:hAnsi="Times New Roman" w:cs="Times New Roman"/>
          <w:b/>
          <w:bCs/>
          <w:sz w:val="24"/>
          <w:szCs w:val="24"/>
        </w:rPr>
        <w:t>unelová myčka stolního nádobí</w:t>
      </w:r>
    </w:p>
    <w:p w:rsidR="00824F71" w:rsidRPr="00824F71" w:rsidRDefault="00824F71" w:rsidP="0050736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košový mycí systém s kapacitou minimálně 125 košů/hodinu, koš 50x50cm</w:t>
      </w:r>
    </w:p>
    <w:p w:rsidR="00824F71" w:rsidRPr="00CF5E55" w:rsidRDefault="00824F71" w:rsidP="00CF5E55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 w:rsidRPr="00824F71">
        <w:rPr>
          <w:rFonts w:ascii="Times New Roman" w:hAnsi="Times New Roman" w:cs="Times New Roman"/>
        </w:rPr>
        <w:t>před mycí zóna myčky studenou vodou, objem nádrže minimálně 60L</w:t>
      </w:r>
    </w:p>
    <w:p w:rsidR="000F5F35" w:rsidRPr="000F5F35" w:rsidRDefault="00196B6A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</w:rPr>
        <w:t>H</w:t>
      </w:r>
      <w:r w:rsidR="00824F71" w:rsidRPr="00824F71">
        <w:rPr>
          <w:rFonts w:ascii="Times New Roman" w:hAnsi="Times New Roman" w:cs="Times New Roman"/>
        </w:rPr>
        <w:t>lavní mytí – elektronicky nastavitelná regulace teploty 50-65 °C</w:t>
      </w:r>
    </w:p>
    <w:p w:rsidR="00824F71" w:rsidRPr="00507361" w:rsidRDefault="000F5F35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</w:rPr>
        <w:t>S</w:t>
      </w:r>
      <w:r w:rsidR="00824F71" w:rsidRPr="00824F71">
        <w:rPr>
          <w:rFonts w:ascii="Times New Roman" w:hAnsi="Times New Roman" w:cs="Times New Roman"/>
        </w:rPr>
        <w:t>ada mycích ramen je snadno demontovatelná pro účely čištění. Zátka v každé větvi usnadňuje vnitřní vymývání ramen. Vysoce výkonné mycí moduly s 5 vrchními mycími větvemi a 5 spodními. Objem nádrže minimálně 100L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oplachová zóna elektronicky nastavitelná regulace teploty 70°</w:t>
      </w:r>
      <w:proofErr w:type="gramStart"/>
      <w:r w:rsidRPr="00824F7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</w:t>
      </w:r>
      <w:r w:rsidRPr="00824F71">
        <w:rPr>
          <w:rFonts w:ascii="Times New Roman" w:hAnsi="Times New Roman" w:cs="Times New Roman"/>
        </w:rPr>
        <w:t>- 85</w:t>
      </w:r>
      <w:proofErr w:type="gramEnd"/>
      <w:r w:rsidRPr="00824F71">
        <w:rPr>
          <w:rFonts w:ascii="Times New Roman" w:hAnsi="Times New Roman" w:cs="Times New Roman"/>
        </w:rPr>
        <w:t>°C, garance oplachové vody 85°C, snadno demontovatelné a vyjímatelné oplachové trysky. Objem nádrže min.15L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</w:rPr>
        <w:t>m</w:t>
      </w:r>
      <w:r w:rsidRPr="00824F71">
        <w:rPr>
          <w:rFonts w:ascii="Times New Roman" w:hAnsi="Times New Roman" w:cs="Times New Roman"/>
        </w:rPr>
        <w:t>inimálně 3 mycí programy: (125 košů/hod.), (175 košů/hod.)</w:t>
      </w:r>
      <w:r>
        <w:rPr>
          <w:rFonts w:ascii="Times New Roman" w:hAnsi="Times New Roman" w:cs="Times New Roman"/>
        </w:rPr>
        <w:t>,</w:t>
      </w:r>
      <w:r w:rsidRPr="00824F71">
        <w:rPr>
          <w:rFonts w:ascii="Times New Roman" w:hAnsi="Times New Roman" w:cs="Times New Roman"/>
        </w:rPr>
        <w:t xml:space="preserve"> (225 košů/hod)</w:t>
      </w:r>
    </w:p>
    <w:p w:rsidR="00824F71" w:rsidRPr="00507361" w:rsidRDefault="00196B6A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</w:rPr>
        <w:t>Ú</w:t>
      </w:r>
      <w:r w:rsidR="00824F71" w:rsidRPr="00824F71">
        <w:rPr>
          <w:rFonts w:ascii="Times New Roman" w:hAnsi="Times New Roman" w:cs="Times New Roman"/>
        </w:rPr>
        <w:t>sporný systém energie při oplachování: ukončí proces oplachu, když koš opustí myčku. Šetří vodu a elektrickou energii</w:t>
      </w:r>
      <w:r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celkový příkon stroje minimálně 45kW (±10 %) + min. 9,55 kW sušící tunel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třída krytí minimálně IPx4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Sušící tunel na konci mycího stroje pro sušení nádobí. Vybaven posuvem košů a oddělujícími závěsy a spodní policí.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Dvouplášťové dveře s otevíráním směrem nahoru a blokováním v otevřené pozici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Úsporný systém energie: snižuje spotřebu zastavováním chodu čerpadla přepínáním ohřevu oplachové vody do režimu „</w:t>
      </w:r>
      <w:proofErr w:type="spellStart"/>
      <w:r w:rsidRPr="00824F71">
        <w:rPr>
          <w:rFonts w:ascii="Times New Roman" w:hAnsi="Times New Roman" w:cs="Times New Roman"/>
        </w:rPr>
        <w:t>stand</w:t>
      </w:r>
      <w:proofErr w:type="spellEnd"/>
      <w:r w:rsidRPr="00824F71">
        <w:rPr>
          <w:rFonts w:ascii="Times New Roman" w:hAnsi="Times New Roman" w:cs="Times New Roman"/>
        </w:rPr>
        <w:t>-by” (70 °C)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Automatický časovač vypíná pohon unašeče po uplynutí předem stanoveného času nečinnosti (10 minut)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Úsporný systém energie při mytí: spouští proces mytí teprve při zjištění procházejícího koše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 xml:space="preserve">Veškeré hlavní díly jsou vyrobeny z nerezové oceli AISI-304 s protikorozními vlastnostmi: nádrže, mycí a </w:t>
      </w:r>
      <w:proofErr w:type="spellStart"/>
      <w:r w:rsidRPr="00824F71">
        <w:rPr>
          <w:rFonts w:ascii="Times New Roman" w:hAnsi="Times New Roman" w:cs="Times New Roman"/>
        </w:rPr>
        <w:t>oplachovací</w:t>
      </w:r>
      <w:proofErr w:type="spellEnd"/>
      <w:r w:rsidRPr="00824F71">
        <w:rPr>
          <w:rFonts w:ascii="Times New Roman" w:hAnsi="Times New Roman" w:cs="Times New Roman"/>
        </w:rPr>
        <w:t xml:space="preserve"> ramena,</w:t>
      </w:r>
      <w:r w:rsidR="00196B6A">
        <w:rPr>
          <w:rFonts w:ascii="Times New Roman" w:hAnsi="Times New Roman" w:cs="Times New Roman"/>
        </w:rPr>
        <w:t xml:space="preserve"> </w:t>
      </w:r>
      <w:proofErr w:type="spellStart"/>
      <w:r w:rsidRPr="00824F71">
        <w:rPr>
          <w:rFonts w:ascii="Times New Roman" w:hAnsi="Times New Roman" w:cs="Times New Roman"/>
        </w:rPr>
        <w:t>oplachovací</w:t>
      </w:r>
      <w:proofErr w:type="spellEnd"/>
      <w:r w:rsidRPr="00824F71">
        <w:rPr>
          <w:rFonts w:ascii="Times New Roman" w:hAnsi="Times New Roman" w:cs="Times New Roman"/>
        </w:rPr>
        <w:t xml:space="preserve"> trysky, dveře, unášecí systém pro pohyb košů a kovová potrubí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Filtrační tácy v mycí vaně vyrobeny z nerezové oceli AISI-304.</w:t>
      </w:r>
      <w:r w:rsidR="00196B6A">
        <w:rPr>
          <w:rFonts w:ascii="Times New Roman" w:hAnsi="Times New Roman" w:cs="Times New Roman"/>
        </w:rPr>
        <w:t xml:space="preserve"> </w:t>
      </w:r>
      <w:r w:rsidRPr="00824F71">
        <w:rPr>
          <w:rFonts w:ascii="Times New Roman" w:hAnsi="Times New Roman" w:cs="Times New Roman"/>
        </w:rPr>
        <w:t>Snadný přístup a vyjímání filtrů pro účely jejich čistění a přístup k</w:t>
      </w:r>
      <w:r w:rsidR="00196B6A">
        <w:rPr>
          <w:rFonts w:ascii="Times New Roman" w:hAnsi="Times New Roman" w:cs="Times New Roman"/>
        </w:rPr>
        <w:t> </w:t>
      </w:r>
      <w:r w:rsidRPr="00824F71">
        <w:rPr>
          <w:rFonts w:ascii="Times New Roman" w:hAnsi="Times New Roman" w:cs="Times New Roman"/>
        </w:rPr>
        <w:t>vaně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Bezpečnostní filtr na sací straně čerpadla.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Rozvodná skříň je připravena pro snadné připojení dávkovačů pevných i tekutých mycích a oplachových prostředků</w:t>
      </w:r>
      <w:r w:rsidR="00196B6A">
        <w:rPr>
          <w:rFonts w:ascii="Times New Roman" w:hAnsi="Times New Roman" w:cs="Times New Roman"/>
        </w:rPr>
        <w:t>:</w:t>
      </w:r>
      <w:r w:rsidRPr="00824F71">
        <w:rPr>
          <w:rFonts w:ascii="Times New Roman" w:hAnsi="Times New Roman" w:cs="Times New Roman"/>
        </w:rPr>
        <w:t xml:space="preserve"> koncové mikrospínače, přídavné tlačítko nouzového zastaven</w:t>
      </w:r>
      <w:r w:rsidR="00196B6A">
        <w:rPr>
          <w:rFonts w:ascii="Times New Roman" w:hAnsi="Times New Roman" w:cs="Times New Roman"/>
        </w:rPr>
        <w:t>í.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Systém dodatečné ochrany proti zachycení na vstupu, instalovaný n</w:t>
      </w:r>
      <w:r w:rsidR="00196B6A">
        <w:rPr>
          <w:rFonts w:ascii="Times New Roman" w:hAnsi="Times New Roman" w:cs="Times New Roman"/>
        </w:rPr>
        <w:t xml:space="preserve">a </w:t>
      </w:r>
      <w:r w:rsidRPr="00824F71">
        <w:rPr>
          <w:rFonts w:ascii="Times New Roman" w:hAnsi="Times New Roman" w:cs="Times New Roman"/>
        </w:rPr>
        <w:t>přídavném prvku ochrany před postříkáním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Úsporný systém energie při oplachování: ukončí proces oplachu, když koš opustí myčku. Šetří vodu a elektrickou energii</w:t>
      </w:r>
      <w:r w:rsidR="00196B6A">
        <w:rPr>
          <w:rFonts w:ascii="Times New Roman" w:hAnsi="Times New Roman" w:cs="Times New Roman"/>
        </w:rPr>
        <w:t>.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změkčovač s automatickou regenerací</w:t>
      </w:r>
    </w:p>
    <w:p w:rsidR="00824F71" w:rsidRPr="00507361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8x koš na talíře</w:t>
      </w:r>
    </w:p>
    <w:p w:rsidR="00824F71" w:rsidRPr="00834C07" w:rsidRDefault="00824F7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24F71">
        <w:rPr>
          <w:rFonts w:ascii="Times New Roman" w:hAnsi="Times New Roman" w:cs="Times New Roman"/>
        </w:rPr>
        <w:t>4x koš základní na misky a talíře</w:t>
      </w:r>
    </w:p>
    <w:p w:rsidR="00507361" w:rsidRPr="00834C07" w:rsidRDefault="00507361" w:rsidP="00834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196B6A" w:rsidRPr="00453FAC" w:rsidRDefault="00824F71" w:rsidP="0019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br w:type="textWrapping" w:clear="all"/>
      </w:r>
      <w:r w:rsidR="00196B6A" w:rsidRPr="00453FAC">
        <w:rPr>
          <w:rFonts w:ascii="Times New Roman" w:hAnsi="Times New Roman" w:cs="Times New Roman"/>
          <w:b/>
          <w:bCs/>
          <w:sz w:val="23"/>
          <w:szCs w:val="23"/>
        </w:rPr>
        <w:t>OBECNÉ TECHNICKÉ POŽADAVKY:</w:t>
      </w:r>
      <w:r w:rsidR="00196B6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196B6A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196B6A" w:rsidRDefault="00196B6A" w:rsidP="0019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BD1204" w:rsidRPr="00507361" w:rsidRDefault="00196B6A" w:rsidP="00196B6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D1204">
        <w:rPr>
          <w:rFonts w:ascii="Times New Roman" w:hAnsi="Times New Roman" w:cs="Times New Roman"/>
          <w:sz w:val="23"/>
          <w:szCs w:val="23"/>
        </w:rPr>
        <w:t>Za</w:t>
      </w:r>
      <w:r w:rsidRPr="00BD1204">
        <w:rPr>
          <w:rFonts w:ascii="TimesNewRoman" w:hAnsi="TimesNewRoman" w:cs="TimesNewRoman"/>
          <w:sz w:val="23"/>
          <w:szCs w:val="23"/>
        </w:rPr>
        <w:t>ř</w:t>
      </w:r>
      <w:r w:rsidRPr="00BD1204">
        <w:rPr>
          <w:rFonts w:ascii="Times New Roman" w:hAnsi="Times New Roman" w:cs="Times New Roman"/>
          <w:sz w:val="23"/>
          <w:szCs w:val="23"/>
        </w:rPr>
        <w:t xml:space="preserve">ízení 1 ks elektrické </w:t>
      </w:r>
      <w:r w:rsidR="00BD1204" w:rsidRPr="00BD1204">
        <w:rPr>
          <w:rFonts w:ascii="Times New Roman" w:hAnsi="Times New Roman" w:cs="Times New Roman"/>
          <w:sz w:val="23"/>
          <w:szCs w:val="23"/>
        </w:rPr>
        <w:t>multifunkční pánve</w:t>
      </w:r>
      <w:r w:rsidRPr="00BD1204">
        <w:rPr>
          <w:rFonts w:ascii="Times New Roman" w:hAnsi="Times New Roman" w:cs="Times New Roman"/>
          <w:sz w:val="23"/>
          <w:szCs w:val="23"/>
        </w:rPr>
        <w:t xml:space="preserve">: </w:t>
      </w:r>
    </w:p>
    <w:p w:rsidR="00BD1204" w:rsidRPr="00507361" w:rsidRDefault="00BD1204" w:rsidP="00507361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 xml:space="preserve">Automatický systém napouštění </w:t>
      </w:r>
      <w:proofErr w:type="gramStart"/>
      <w:r w:rsidRPr="00BD1204">
        <w:rPr>
          <w:rFonts w:ascii="Times New Roman" w:hAnsi="Times New Roman" w:cs="Times New Roman"/>
        </w:rPr>
        <w:t>vany - dávkování</w:t>
      </w:r>
      <w:proofErr w:type="gramEnd"/>
      <w:r w:rsidRPr="00BD1204">
        <w:rPr>
          <w:rFonts w:ascii="Times New Roman" w:hAnsi="Times New Roman" w:cs="Times New Roman"/>
        </w:rPr>
        <w:t xml:space="preserve"> vody s přesností na 1dcl</w:t>
      </w:r>
      <w:r>
        <w:rPr>
          <w:rFonts w:ascii="Times New Roman" w:hAnsi="Times New Roman" w:cs="Times New Roman"/>
        </w:rPr>
        <w:t>.</w:t>
      </w:r>
    </w:p>
    <w:p w:rsidR="00BD1204" w:rsidRPr="00507361" w:rsidRDefault="00BD1204" w:rsidP="00507361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 xml:space="preserve">Vyklápění pánve s </w:t>
      </w:r>
      <w:bookmarkStart w:id="1" w:name="_Hlk527703539"/>
      <w:r w:rsidRPr="00BD1204">
        <w:rPr>
          <w:rFonts w:ascii="Times New Roman" w:hAnsi="Times New Roman" w:cs="Times New Roman"/>
        </w:rPr>
        <w:t>proměnlivou rychlostí (2 rychlosti, rychlost na vyprázdnění pokrmů, rychlost na čistění a údržbu), bez trhavých pohybů i při maximálním naplnění</w:t>
      </w:r>
      <w:r>
        <w:rPr>
          <w:rFonts w:ascii="Times New Roman" w:hAnsi="Times New Roman" w:cs="Times New Roman"/>
        </w:rPr>
        <w:t>.</w:t>
      </w:r>
    </w:p>
    <w:bookmarkEnd w:id="1"/>
    <w:p w:rsidR="00834C07" w:rsidRPr="00507361" w:rsidRDefault="00BD1204" w:rsidP="00507361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Osa sklápění umožňuje vyklopení vany pro kompletní vyprázdnění pánve, mechanismus vyklápění vyroben kompletně z nerezové oceli</w:t>
      </w:r>
      <w:r w:rsidR="00834C07">
        <w:rPr>
          <w:rFonts w:ascii="Times New Roman" w:hAnsi="Times New Roman" w:cs="Times New Roman"/>
        </w:rPr>
        <w:t>.</w:t>
      </w:r>
    </w:p>
    <w:p w:rsidR="00834C07" w:rsidRPr="00507361" w:rsidRDefault="00834C07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BD1204" w:rsidRPr="00BD1204">
        <w:rPr>
          <w:rFonts w:ascii="Times New Roman" w:hAnsi="Times New Roman" w:cs="Times New Roman"/>
        </w:rPr>
        <w:t xml:space="preserve">ícebodová sonda pro měření teploty jádra suroviny </w:t>
      </w:r>
      <w:bookmarkStart w:id="2" w:name="_Hlk527711395"/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odložený start</w:t>
      </w:r>
      <w:bookmarkEnd w:id="2"/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integrovaný odpad ve dně vany pánve s automatickým uzávěrem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automatický zdvih košů – včetně možnosti vaření v koších i se zavřeným víkem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samostatný motor pro zdvih košů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automatická senzorová signalizace zavěšení ramene pro automatický zdvih košů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lastRenderedPageBreak/>
        <w:t>dosažení teploty 180 °C z pokojové teploty za max. 4 minuty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integrovaná zásuvka 230 V /16 A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USB konektor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integrovaná sprcha s automatickým navíjením a kovovou hlavicí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regulátor tlaku vody v základní výbavě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HACCP (Systém analýzy rizika a stanovení kritických kontrolních bodů)</w:t>
      </w:r>
    </w:p>
    <w:p w:rsidR="00834C07" w:rsidRPr="00507361" w:rsidRDefault="00BD1204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 w:rsidRPr="00BD1204">
        <w:rPr>
          <w:rFonts w:ascii="Times New Roman" w:hAnsi="Times New Roman" w:cs="Times New Roman"/>
        </w:rPr>
        <w:t>paměť pro 300 posledních procesů</w:t>
      </w:r>
    </w:p>
    <w:p w:rsidR="00BD1204" w:rsidRDefault="00834C07" w:rsidP="00507361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BD1204" w:rsidRPr="00BD1204">
        <w:rPr>
          <w:rFonts w:ascii="Times New Roman" w:hAnsi="Times New Roman" w:cs="Times New Roman"/>
        </w:rPr>
        <w:t>ožnost vaření bez dozoru</w:t>
      </w:r>
    </w:p>
    <w:p w:rsidR="00507361" w:rsidRPr="00BD1204" w:rsidRDefault="00507361" w:rsidP="00507361">
      <w:pPr>
        <w:pStyle w:val="Odstavecseseznamem"/>
        <w:spacing w:line="276" w:lineRule="auto"/>
        <w:jc w:val="both"/>
        <w:rPr>
          <w:rFonts w:ascii="Times New Roman" w:hAnsi="Times New Roman" w:cs="Times New Roman"/>
        </w:rPr>
      </w:pPr>
    </w:p>
    <w:p w:rsidR="00BD1204" w:rsidRPr="00834C07" w:rsidRDefault="00BD1204" w:rsidP="00BD1204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 w:cs="Times New Roman"/>
          <w:b/>
          <w:bCs/>
        </w:rPr>
      </w:pPr>
      <w:r w:rsidRPr="00834C07">
        <w:rPr>
          <w:rFonts w:ascii="Times New Roman" w:hAnsi="Times New Roman" w:cs="Times New Roman"/>
          <w:b/>
          <w:bCs/>
        </w:rPr>
        <w:t>TECHNICKÁ NADSTAVBA:</w:t>
      </w:r>
      <w:r w:rsidR="00CF5E55" w:rsidRPr="00CF5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E55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834C07" w:rsidRDefault="00834C07" w:rsidP="00BD1204">
      <w:pPr>
        <w:autoSpaceDE w:val="0"/>
        <w:autoSpaceDN w:val="0"/>
        <w:adjustRightInd w:val="0"/>
        <w:spacing w:after="0" w:line="241" w:lineRule="atLeast"/>
        <w:jc w:val="both"/>
        <w:rPr>
          <w:rFonts w:ascii="Times New Roman" w:hAnsi="Times New Roman" w:cs="Times New Roman"/>
        </w:rPr>
      </w:pPr>
    </w:p>
    <w:p w:rsidR="00834C07" w:rsidRDefault="00BD1204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34C07">
        <w:rPr>
          <w:rFonts w:ascii="Times New Roman" w:hAnsi="Times New Roman" w:cs="Times New Roman"/>
        </w:rPr>
        <w:t>Servisní přístup z přední části stroje</w:t>
      </w:r>
    </w:p>
    <w:p w:rsidR="00834C07" w:rsidRDefault="00BD1204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34C07">
        <w:rPr>
          <w:rFonts w:ascii="Times New Roman" w:hAnsi="Times New Roman" w:cs="Times New Roman"/>
        </w:rPr>
        <w:t xml:space="preserve"> jednoduše výsuvný panel elektrické výzbroje v pravé noze, umožňující sestavení více pánví do bloku bez mezer</w:t>
      </w:r>
    </w:p>
    <w:p w:rsidR="00834C07" w:rsidRDefault="00BD1204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34C07">
        <w:rPr>
          <w:rFonts w:ascii="Times New Roman" w:hAnsi="Times New Roman" w:cs="Times New Roman"/>
        </w:rPr>
        <w:t xml:space="preserve"> centrální připojení vody, odpadu a elektřiny na stěnu i do podlahy</w:t>
      </w:r>
    </w:p>
    <w:p w:rsidR="00834C07" w:rsidRDefault="00BD1204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34C07">
        <w:rPr>
          <w:rFonts w:ascii="Times New Roman" w:hAnsi="Times New Roman" w:cs="Times New Roman"/>
        </w:rPr>
        <w:t xml:space="preserve"> stavitelné robustní nohy s</w:t>
      </w:r>
      <w:r w:rsidR="00834C07">
        <w:rPr>
          <w:rFonts w:ascii="Times New Roman" w:hAnsi="Times New Roman" w:cs="Times New Roman"/>
        </w:rPr>
        <w:t> </w:t>
      </w:r>
      <w:r w:rsidRPr="00834C07">
        <w:rPr>
          <w:rFonts w:ascii="Times New Roman" w:hAnsi="Times New Roman" w:cs="Times New Roman"/>
        </w:rPr>
        <w:t>rektifikací</w:t>
      </w:r>
    </w:p>
    <w:p w:rsidR="00BD1204" w:rsidRDefault="00BD1204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834C07">
        <w:rPr>
          <w:rFonts w:ascii="Times New Roman" w:hAnsi="Times New Roman" w:cs="Times New Roman"/>
        </w:rPr>
        <w:t xml:space="preserve"> Certifikační značka CE, TUV-SUD </w:t>
      </w:r>
    </w:p>
    <w:p w:rsid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07361">
        <w:rPr>
          <w:rFonts w:ascii="Times New Roman" w:hAnsi="Times New Roman" w:cs="Times New Roman"/>
          <w:b/>
          <w:bCs/>
        </w:rPr>
        <w:t>VARNÉ REŽIMY:</w:t>
      </w:r>
      <w:r w:rsidR="00CF5E55" w:rsidRPr="00CF5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E55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Vaření, intenzívní a šetrné, smažení, fritování, dušení, nízkoteplotní úpravy, grilování, restování, opékání, </w:t>
      </w:r>
      <w:proofErr w:type="spellStart"/>
      <w:r w:rsidRPr="00507361">
        <w:rPr>
          <w:rFonts w:ascii="Times New Roman" w:hAnsi="Times New Roman" w:cs="Times New Roman"/>
        </w:rPr>
        <w:t>konfitování</w:t>
      </w:r>
      <w:proofErr w:type="spellEnd"/>
      <w:r w:rsidRPr="00507361">
        <w:rPr>
          <w:rFonts w:ascii="Times New Roman" w:hAnsi="Times New Roman" w:cs="Times New Roman"/>
        </w:rPr>
        <w:t xml:space="preserve">, úprava </w:t>
      </w:r>
      <w:proofErr w:type="spellStart"/>
      <w:r w:rsidRPr="00507361">
        <w:rPr>
          <w:rFonts w:ascii="Times New Roman" w:hAnsi="Times New Roman" w:cs="Times New Roman"/>
        </w:rPr>
        <w:t>sous</w:t>
      </w:r>
      <w:proofErr w:type="spellEnd"/>
      <w:r w:rsidRPr="00507361">
        <w:rPr>
          <w:rFonts w:ascii="Times New Roman" w:hAnsi="Times New Roman" w:cs="Times New Roman"/>
        </w:rPr>
        <w:t xml:space="preserve"> – vide (vaření ve vakuu při konstantní nízké teplotě). Rozsah teplot: 30 °C až 250 °C. </w:t>
      </w: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07361">
        <w:rPr>
          <w:rFonts w:ascii="Times New Roman" w:hAnsi="Times New Roman" w:cs="Times New Roman"/>
          <w:b/>
          <w:bCs/>
        </w:rPr>
        <w:t>OVLÁDACÍ PANEL:</w:t>
      </w:r>
      <w:r w:rsidR="00CF5E55" w:rsidRPr="00CF5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E55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Automatický a manuální režim úpravy pokrmů, dotyková barevná 10“ obrazovka s HD rozlišením a intuitivním ovládáním, kompletní ovládání v českém jazyce, </w:t>
      </w:r>
      <w:bookmarkStart w:id="3" w:name="_Hlk527711368"/>
      <w:r w:rsidRPr="00507361">
        <w:rPr>
          <w:rFonts w:ascii="Times New Roman" w:hAnsi="Times New Roman" w:cs="Times New Roman"/>
        </w:rPr>
        <w:t>možnost nastavení jazyka ovládání</w:t>
      </w:r>
      <w:bookmarkEnd w:id="3"/>
      <w:r w:rsidRPr="00507361">
        <w:rPr>
          <w:rFonts w:ascii="Times New Roman" w:hAnsi="Times New Roman" w:cs="Times New Roman"/>
        </w:rPr>
        <w:t>, možnost uložení vlastních programů, paměť pro 350 programů o 20 krocích, zobrazování průběhu úprav na displeji, přesné senzorické měření teplot, indikace nastavených a skutečných hodnot, zobrazení poruchových hlášení na displeji, technické a servisní informace, tlačítko Zapnutí / Vypnutí, krytí displeje IPX5</w:t>
      </w: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507361" w:rsidRPr="00507361" w:rsidRDefault="00507361" w:rsidP="0050736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07361">
        <w:rPr>
          <w:rFonts w:ascii="Times New Roman" w:hAnsi="Times New Roman" w:cs="Times New Roman"/>
          <w:b/>
          <w:bCs/>
        </w:rPr>
        <w:t>KONSTRUKCE:</w:t>
      </w:r>
      <w:r w:rsidR="00CF5E55" w:rsidRPr="00CF5E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E55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507361" w:rsidRPr="00507361" w:rsidRDefault="00507361" w:rsidP="00507361">
      <w:pPr>
        <w:spacing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Konstrukce stroje kompletně v provedení AISI 304, minimální síla materiálu 3 mm, materiál vany AISI 316, Speciální vakuově lisované, sendvičové dno o síle </w:t>
      </w:r>
      <w:r>
        <w:rPr>
          <w:rFonts w:ascii="Times New Roman" w:hAnsi="Times New Roman" w:cs="Times New Roman"/>
        </w:rPr>
        <w:t xml:space="preserve">min. </w:t>
      </w:r>
      <w:r w:rsidRPr="00507361">
        <w:rPr>
          <w:rFonts w:ascii="Times New Roman" w:hAnsi="Times New Roman" w:cs="Times New Roman"/>
        </w:rPr>
        <w:t>31 mm, dvojité robustní izolované víko s motorickým zdvihem, bezpečnostní proces spouštění zabraňující úrazu, odvod nadbytečné páry otvorem ve středu víka. Systém vytápění pomocí celoplošných nerezových topných těles.</w:t>
      </w:r>
    </w:p>
    <w:p w:rsidR="00196B6A" w:rsidRPr="004A09DC" w:rsidRDefault="00196B6A" w:rsidP="0019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196B6A" w:rsidRPr="00507361" w:rsidRDefault="00196B6A" w:rsidP="0019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4A09DC">
        <w:rPr>
          <w:rFonts w:ascii="Times New Roman" w:hAnsi="Times New Roman" w:cs="Times New Roman"/>
          <w:b/>
          <w:bCs/>
          <w:sz w:val="23"/>
          <w:szCs w:val="23"/>
        </w:rPr>
        <w:t>TECHNICKÉ POŽADAVKY:</w:t>
      </w:r>
      <w:r w:rsidRPr="00824F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361">
        <w:rPr>
          <w:rFonts w:ascii="Times New Roman" w:hAnsi="Times New Roman" w:cs="Times New Roman"/>
          <w:b/>
          <w:bCs/>
          <w:sz w:val="24"/>
          <w:szCs w:val="24"/>
        </w:rPr>
        <w:t>Elektrická multifunkční pánev</w:t>
      </w:r>
    </w:p>
    <w:p w:rsidR="00196B6A" w:rsidRPr="00824F71" w:rsidRDefault="00196B6A" w:rsidP="0019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Objem min.: 100 litrů – dle DIN 18857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Kapacita GN: GN 2/1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Rozměr dna max.: 713 x 580 mm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Hloubka vany: </w:t>
      </w:r>
      <w:r>
        <w:rPr>
          <w:rFonts w:ascii="Times New Roman" w:hAnsi="Times New Roman" w:cs="Times New Roman"/>
        </w:rPr>
        <w:t xml:space="preserve">min. </w:t>
      </w:r>
      <w:r w:rsidRPr="00507361">
        <w:rPr>
          <w:rFonts w:ascii="Times New Roman" w:hAnsi="Times New Roman" w:cs="Times New Roman"/>
        </w:rPr>
        <w:t xml:space="preserve">280 mm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Užitná plocha: </w:t>
      </w:r>
      <w:r>
        <w:rPr>
          <w:rFonts w:ascii="Times New Roman" w:hAnsi="Times New Roman" w:cs="Times New Roman"/>
        </w:rPr>
        <w:t xml:space="preserve">min. </w:t>
      </w:r>
      <w:r w:rsidRPr="00507361">
        <w:rPr>
          <w:rFonts w:ascii="Times New Roman" w:hAnsi="Times New Roman" w:cs="Times New Roman"/>
        </w:rPr>
        <w:t xml:space="preserve">43 dm2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Celkový instalovaný příkon max.: 27,5 kW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Napětí: 3 N AC 400 V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Jištění: 3 x 50 A 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 xml:space="preserve">Přívod studené vody R3/4 </w:t>
      </w:r>
    </w:p>
    <w:p w:rsidR="00F81E68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Odpad vody DN – 50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Fritovací koš – 2 x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Rameno pro automatický zdvih – 1x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Rošt na přípravu nízkoteplotního pečení – 1x</w:t>
      </w:r>
    </w:p>
    <w:p w:rsidR="00507361" w:rsidRPr="00507361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Špachtle velká s držadlem – 1 x</w:t>
      </w:r>
    </w:p>
    <w:p w:rsidR="00F81E68" w:rsidRPr="00CF5E55" w:rsidRDefault="00507361" w:rsidP="005073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07361">
        <w:rPr>
          <w:rFonts w:ascii="Times New Roman" w:hAnsi="Times New Roman" w:cs="Times New Roman"/>
        </w:rPr>
        <w:t>V cenové nabídce bude doprava, zapojení včetně instalačního materiálu, zaškolení kuchařem 2 x.</w:t>
      </w:r>
    </w:p>
    <w:sectPr w:rsidR="00F81E68" w:rsidRPr="00CF5E55" w:rsidSect="0064413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E0" w:rsidRDefault="000029E0" w:rsidP="00F17840">
      <w:pPr>
        <w:spacing w:after="0" w:line="240" w:lineRule="auto"/>
      </w:pPr>
      <w:r>
        <w:separator/>
      </w:r>
    </w:p>
  </w:endnote>
  <w:endnote w:type="continuationSeparator" w:id="0">
    <w:p w:rsidR="000029E0" w:rsidRDefault="000029E0" w:rsidP="00F1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E0" w:rsidRDefault="000029E0" w:rsidP="00F17840">
      <w:pPr>
        <w:spacing w:after="0" w:line="240" w:lineRule="auto"/>
      </w:pPr>
      <w:r>
        <w:separator/>
      </w:r>
    </w:p>
  </w:footnote>
  <w:footnote w:type="continuationSeparator" w:id="0">
    <w:p w:rsidR="000029E0" w:rsidRDefault="000029E0" w:rsidP="00F17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44" w:rsidRDefault="000E1D44" w:rsidP="00F17840">
    <w:pPr>
      <w:pStyle w:val="Zhlav"/>
      <w:jc w:val="right"/>
    </w:pPr>
    <w:r>
      <w:t>Příloha č.4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755E"/>
    <w:multiLevelType w:val="hybridMultilevel"/>
    <w:tmpl w:val="B70AA280"/>
    <w:lvl w:ilvl="0" w:tplc="040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60B01BB"/>
    <w:multiLevelType w:val="hybridMultilevel"/>
    <w:tmpl w:val="2A5ED972"/>
    <w:lvl w:ilvl="0" w:tplc="79342B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A62CC"/>
    <w:multiLevelType w:val="hybridMultilevel"/>
    <w:tmpl w:val="D78823D0"/>
    <w:lvl w:ilvl="0" w:tplc="81AAD7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74C4"/>
    <w:multiLevelType w:val="hybridMultilevel"/>
    <w:tmpl w:val="E938B21A"/>
    <w:lvl w:ilvl="0" w:tplc="A51C93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0A"/>
    <w:multiLevelType w:val="hybridMultilevel"/>
    <w:tmpl w:val="AF443858"/>
    <w:lvl w:ilvl="0" w:tplc="42D0827E">
      <w:start w:val="150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B6A73"/>
    <w:multiLevelType w:val="hybridMultilevel"/>
    <w:tmpl w:val="3934D2A2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29B44AE"/>
    <w:multiLevelType w:val="hybridMultilevel"/>
    <w:tmpl w:val="40F8D50C"/>
    <w:lvl w:ilvl="0" w:tplc="84ECCE3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902F9"/>
    <w:multiLevelType w:val="hybridMultilevel"/>
    <w:tmpl w:val="0C186A3A"/>
    <w:lvl w:ilvl="0" w:tplc="3A9CED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8F6BF6"/>
    <w:multiLevelType w:val="hybridMultilevel"/>
    <w:tmpl w:val="4AE6EEAE"/>
    <w:lvl w:ilvl="0" w:tplc="1B1C49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34888"/>
    <w:multiLevelType w:val="hybridMultilevel"/>
    <w:tmpl w:val="C99E58F8"/>
    <w:lvl w:ilvl="0" w:tplc="A094E38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C7E82"/>
    <w:multiLevelType w:val="hybridMultilevel"/>
    <w:tmpl w:val="45543A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23C53"/>
    <w:multiLevelType w:val="hybridMultilevel"/>
    <w:tmpl w:val="DC2878DE"/>
    <w:lvl w:ilvl="0" w:tplc="F68019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53FEE"/>
    <w:multiLevelType w:val="hybridMultilevel"/>
    <w:tmpl w:val="EC5A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90DFF"/>
    <w:multiLevelType w:val="hybridMultilevel"/>
    <w:tmpl w:val="807CB84E"/>
    <w:lvl w:ilvl="0" w:tplc="CF404A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3"/>
  </w:num>
  <w:num w:numId="7">
    <w:abstractNumId w:val="13"/>
  </w:num>
  <w:num w:numId="8">
    <w:abstractNumId w:val="6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28"/>
    <w:rsid w:val="000029E0"/>
    <w:rsid w:val="000C249E"/>
    <w:rsid w:val="000E1D44"/>
    <w:rsid w:val="000E39FF"/>
    <w:rsid w:val="000F5F35"/>
    <w:rsid w:val="00114023"/>
    <w:rsid w:val="00185BD1"/>
    <w:rsid w:val="00196B6A"/>
    <w:rsid w:val="001A2B2D"/>
    <w:rsid w:val="002E3FAD"/>
    <w:rsid w:val="002F4AE7"/>
    <w:rsid w:val="00354A4B"/>
    <w:rsid w:val="003B1342"/>
    <w:rsid w:val="003B7033"/>
    <w:rsid w:val="003C4EAA"/>
    <w:rsid w:val="0043042C"/>
    <w:rsid w:val="00432224"/>
    <w:rsid w:val="00453FAC"/>
    <w:rsid w:val="00484415"/>
    <w:rsid w:val="004A09DC"/>
    <w:rsid w:val="004C0099"/>
    <w:rsid w:val="004E3D73"/>
    <w:rsid w:val="005023DC"/>
    <w:rsid w:val="00507361"/>
    <w:rsid w:val="00525169"/>
    <w:rsid w:val="0053287C"/>
    <w:rsid w:val="005756D0"/>
    <w:rsid w:val="005A774F"/>
    <w:rsid w:val="005D773B"/>
    <w:rsid w:val="005F164B"/>
    <w:rsid w:val="005F3332"/>
    <w:rsid w:val="006112C3"/>
    <w:rsid w:val="006440A5"/>
    <w:rsid w:val="0064413A"/>
    <w:rsid w:val="0067214D"/>
    <w:rsid w:val="00686394"/>
    <w:rsid w:val="006C1809"/>
    <w:rsid w:val="00731DCC"/>
    <w:rsid w:val="007456D3"/>
    <w:rsid w:val="00771D60"/>
    <w:rsid w:val="007A45F2"/>
    <w:rsid w:val="007D7D22"/>
    <w:rsid w:val="00820553"/>
    <w:rsid w:val="00824F71"/>
    <w:rsid w:val="00834C07"/>
    <w:rsid w:val="008525F4"/>
    <w:rsid w:val="008F0324"/>
    <w:rsid w:val="0090738C"/>
    <w:rsid w:val="009260D6"/>
    <w:rsid w:val="00966DB6"/>
    <w:rsid w:val="009905CB"/>
    <w:rsid w:val="009B0FAD"/>
    <w:rsid w:val="009C5CDB"/>
    <w:rsid w:val="00A00102"/>
    <w:rsid w:val="00A16DCB"/>
    <w:rsid w:val="00A3186B"/>
    <w:rsid w:val="00A524E4"/>
    <w:rsid w:val="00A57B88"/>
    <w:rsid w:val="00A91138"/>
    <w:rsid w:val="00AA5780"/>
    <w:rsid w:val="00AA578E"/>
    <w:rsid w:val="00AF6465"/>
    <w:rsid w:val="00AF70BD"/>
    <w:rsid w:val="00B50028"/>
    <w:rsid w:val="00B558E6"/>
    <w:rsid w:val="00BB31AF"/>
    <w:rsid w:val="00BD1204"/>
    <w:rsid w:val="00C3052C"/>
    <w:rsid w:val="00C528E4"/>
    <w:rsid w:val="00C627ED"/>
    <w:rsid w:val="00CA1DD5"/>
    <w:rsid w:val="00CD197B"/>
    <w:rsid w:val="00CF5E55"/>
    <w:rsid w:val="00D131E6"/>
    <w:rsid w:val="00D16E93"/>
    <w:rsid w:val="00D705B2"/>
    <w:rsid w:val="00DA47C2"/>
    <w:rsid w:val="00E21743"/>
    <w:rsid w:val="00E43C80"/>
    <w:rsid w:val="00E6794B"/>
    <w:rsid w:val="00E96045"/>
    <w:rsid w:val="00EE7BC2"/>
    <w:rsid w:val="00F1143D"/>
    <w:rsid w:val="00F17840"/>
    <w:rsid w:val="00F44C3A"/>
    <w:rsid w:val="00F67DFD"/>
    <w:rsid w:val="00F81E68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1844"/>
  <w15:docId w15:val="{1A9E155E-1A3B-4F3B-B12C-606D361A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57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7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840"/>
  </w:style>
  <w:style w:type="paragraph" w:styleId="Zpat">
    <w:name w:val="footer"/>
    <w:basedOn w:val="Normln"/>
    <w:link w:val="ZpatChar"/>
    <w:uiPriority w:val="99"/>
    <w:unhideWhenUsed/>
    <w:rsid w:val="00F17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840"/>
  </w:style>
  <w:style w:type="paragraph" w:styleId="Textbubliny">
    <w:name w:val="Balloon Text"/>
    <w:basedOn w:val="Normln"/>
    <w:link w:val="TextbublinyChar"/>
    <w:uiPriority w:val="99"/>
    <w:semiHidden/>
    <w:unhideWhenUsed/>
    <w:rsid w:val="008F0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32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C5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1063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Meca</dc:creator>
  <cp:lastModifiedBy>Meca</cp:lastModifiedBy>
  <cp:revision>4</cp:revision>
  <cp:lastPrinted>2020-07-02T07:57:00Z</cp:lastPrinted>
  <dcterms:created xsi:type="dcterms:W3CDTF">2020-07-02T08:07:00Z</dcterms:created>
  <dcterms:modified xsi:type="dcterms:W3CDTF">2020-07-02T09:11:00Z</dcterms:modified>
</cp:coreProperties>
</file>