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BF94" w14:textId="77777777" w:rsidR="00057B43" w:rsidRDefault="00057B43" w:rsidP="00F52D8C">
      <w:pPr>
        <w:pStyle w:val="Import1"/>
        <w:spacing w:line="228" w:lineRule="auto"/>
        <w:jc w:val="center"/>
        <w:rPr>
          <w:rFonts w:ascii="Tahoma" w:hAnsi="Tahoma" w:cs="Tahoma"/>
          <w:b/>
          <w:bCs/>
          <w:i w:val="0"/>
          <w:iCs w:val="0"/>
          <w:sz w:val="20"/>
          <w:szCs w:val="20"/>
          <w:u w:val="none"/>
        </w:rPr>
      </w:pPr>
    </w:p>
    <w:p w14:paraId="238A67FC" w14:textId="77777777" w:rsidR="00057B43" w:rsidRPr="00F52D8C" w:rsidRDefault="00057B43" w:rsidP="00F52D8C">
      <w:pPr>
        <w:pStyle w:val="Import1"/>
        <w:spacing w:line="228" w:lineRule="auto"/>
        <w:jc w:val="center"/>
        <w:rPr>
          <w:rFonts w:ascii="Tahoma" w:hAnsi="Tahoma" w:cs="Tahoma"/>
          <w:b/>
          <w:bCs/>
          <w:i w:val="0"/>
          <w:iCs w:val="0"/>
          <w:sz w:val="20"/>
          <w:szCs w:val="20"/>
          <w:u w:val="none"/>
        </w:rPr>
      </w:pPr>
      <w:r w:rsidRPr="00351D2C">
        <w:rPr>
          <w:rFonts w:ascii="Tahoma" w:hAnsi="Tahoma" w:cs="Tahoma"/>
          <w:b/>
          <w:bCs/>
          <w:i w:val="0"/>
          <w:iCs w:val="0"/>
          <w:sz w:val="20"/>
          <w:szCs w:val="20"/>
          <w:u w:val="none"/>
        </w:rPr>
        <w:t>Dodávka a montáž osobního</w:t>
      </w:r>
      <w:r w:rsidR="001E18C0">
        <w:rPr>
          <w:rFonts w:ascii="Tahoma" w:hAnsi="Tahoma" w:cs="Tahoma"/>
          <w:b/>
          <w:bCs/>
          <w:i w:val="0"/>
          <w:iCs w:val="0"/>
          <w:sz w:val="20"/>
          <w:szCs w:val="20"/>
          <w:u w:val="none"/>
        </w:rPr>
        <w:t xml:space="preserve"> </w:t>
      </w:r>
      <w:r w:rsidRPr="00351D2C">
        <w:rPr>
          <w:rFonts w:ascii="Tahoma" w:hAnsi="Tahoma" w:cs="Tahoma"/>
          <w:b/>
          <w:bCs/>
          <w:i w:val="0"/>
          <w:iCs w:val="0"/>
          <w:sz w:val="20"/>
          <w:szCs w:val="20"/>
          <w:u w:val="none"/>
        </w:rPr>
        <w:t>výtahu v objektu Centrum sociálních služeb pro seniory Pohoda, p.o., Okružní 1779/16, 792 01 Bruntál</w:t>
      </w:r>
    </w:p>
    <w:p w14:paraId="0FC3F283" w14:textId="77777777" w:rsidR="00057B43" w:rsidRPr="00F52D8C" w:rsidRDefault="00057B43"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p>
    <w:p w14:paraId="6B3B3566" w14:textId="77777777" w:rsidR="00057B43" w:rsidRPr="00F52D8C" w:rsidRDefault="00057B43" w:rsidP="00D37DD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sz w:val="16"/>
          <w:szCs w:val="16"/>
        </w:rPr>
      </w:pPr>
      <w:r w:rsidRPr="00F52D8C">
        <w:rPr>
          <w:rFonts w:ascii="Tahoma" w:hAnsi="Tahoma" w:cs="Tahoma"/>
          <w:sz w:val="16"/>
          <w:szCs w:val="16"/>
        </w:rPr>
        <w:t>uzavřená mezi smluvními stranami podle ust. § 2586 a násl. a § 2430 a násl. zák. č. 89/2012 Sb., občanský zákoník, (dále jen „občanský zákoník“)</w:t>
      </w:r>
    </w:p>
    <w:p w14:paraId="597C7188" w14:textId="77777777" w:rsidR="00057B43" w:rsidRPr="00F52D8C" w:rsidRDefault="00057B43"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Tahoma" w:hAnsi="Tahoma" w:cs="Tahoma"/>
          <w:b/>
          <w:bCs/>
          <w:sz w:val="20"/>
          <w:szCs w:val="20"/>
        </w:rPr>
      </w:pPr>
      <w:bookmarkStart w:id="0" w:name="_Hlk45273868"/>
    </w:p>
    <w:p w14:paraId="161C4267" w14:textId="625B4D6F"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rPr>
          <w:rFonts w:ascii="Tahoma" w:hAnsi="Tahoma" w:cs="Tahoma"/>
          <w:b/>
          <w:bCs/>
          <w:sz w:val="20"/>
          <w:szCs w:val="20"/>
        </w:rPr>
      </w:pPr>
      <w:r>
        <w:rPr>
          <w:rFonts w:ascii="Tahoma" w:hAnsi="Tahoma" w:cs="Tahoma"/>
          <w:b/>
          <w:bCs/>
          <w:sz w:val="20"/>
          <w:szCs w:val="20"/>
        </w:rPr>
        <w:t xml:space="preserve">č. smlouvy </w:t>
      </w:r>
      <w:r w:rsidR="003304B8">
        <w:rPr>
          <w:rFonts w:ascii="Tahoma" w:hAnsi="Tahoma" w:cs="Tahoma"/>
          <w:b/>
          <w:bCs/>
          <w:sz w:val="20"/>
          <w:szCs w:val="20"/>
        </w:rPr>
        <w:t>20</w:t>
      </w:r>
      <w:r w:rsidR="001E18C0">
        <w:rPr>
          <w:rFonts w:ascii="Tahoma" w:hAnsi="Tahoma" w:cs="Tahoma"/>
          <w:b/>
          <w:bCs/>
          <w:sz w:val="20"/>
          <w:szCs w:val="20"/>
        </w:rPr>
        <w:t>2</w:t>
      </w:r>
      <w:r w:rsidR="00915882">
        <w:rPr>
          <w:rFonts w:ascii="Tahoma" w:hAnsi="Tahoma" w:cs="Tahoma"/>
          <w:b/>
          <w:bCs/>
          <w:sz w:val="20"/>
          <w:szCs w:val="20"/>
        </w:rPr>
        <w:t>3</w:t>
      </w:r>
      <w:r w:rsidR="003304B8">
        <w:rPr>
          <w:rFonts w:ascii="Tahoma" w:hAnsi="Tahoma" w:cs="Tahoma"/>
          <w:b/>
          <w:bCs/>
          <w:sz w:val="20"/>
          <w:szCs w:val="20"/>
        </w:rPr>
        <w:t>/0</w:t>
      </w:r>
      <w:r w:rsidR="00861E9A">
        <w:rPr>
          <w:rFonts w:ascii="Tahoma" w:hAnsi="Tahoma" w:cs="Tahoma"/>
          <w:b/>
          <w:bCs/>
          <w:sz w:val="20"/>
          <w:szCs w:val="20"/>
        </w:rPr>
        <w:t>2</w:t>
      </w:r>
    </w:p>
    <w:bookmarkEnd w:id="0"/>
    <w:p w14:paraId="552C34A5" w14:textId="77777777" w:rsidR="00057B43" w:rsidRPr="00F52D8C" w:rsidRDefault="00057B43" w:rsidP="00DB7CD3">
      <w:pPr>
        <w:pStyle w:val="Import0"/>
        <w:spacing w:line="240" w:lineRule="auto"/>
        <w:jc w:val="center"/>
        <w:outlineLvl w:val="0"/>
        <w:rPr>
          <w:rFonts w:ascii="Tahoma" w:hAnsi="Tahoma" w:cs="Tahoma"/>
          <w:b/>
          <w:bCs/>
          <w:sz w:val="20"/>
          <w:szCs w:val="20"/>
        </w:rPr>
      </w:pPr>
      <w:r w:rsidRPr="00F52D8C">
        <w:rPr>
          <w:rFonts w:ascii="Tahoma" w:hAnsi="Tahoma" w:cs="Tahoma"/>
          <w:b/>
          <w:bCs/>
          <w:sz w:val="20"/>
          <w:szCs w:val="20"/>
        </w:rPr>
        <w:t xml:space="preserve">Článek </w:t>
      </w:r>
      <w:r>
        <w:rPr>
          <w:rFonts w:ascii="Tahoma" w:hAnsi="Tahoma" w:cs="Tahoma"/>
          <w:b/>
          <w:bCs/>
          <w:sz w:val="20"/>
          <w:szCs w:val="20"/>
        </w:rPr>
        <w:t>1</w:t>
      </w:r>
      <w:r w:rsidRPr="00F52D8C">
        <w:rPr>
          <w:rFonts w:ascii="Tahoma" w:hAnsi="Tahoma" w:cs="Tahoma"/>
          <w:b/>
          <w:bCs/>
          <w:sz w:val="20"/>
          <w:szCs w:val="20"/>
        </w:rPr>
        <w:t>.</w:t>
      </w:r>
    </w:p>
    <w:p w14:paraId="1BEC85DF" w14:textId="77777777" w:rsidR="00057B43" w:rsidRPr="00F52D8C" w:rsidRDefault="00057B43" w:rsidP="00DB7CD3">
      <w:pPr>
        <w:ind w:left="0" w:firstLine="0"/>
        <w:jc w:val="center"/>
        <w:outlineLvl w:val="0"/>
        <w:rPr>
          <w:rFonts w:ascii="Tahoma" w:hAnsi="Tahoma" w:cs="Tahoma"/>
          <w:b/>
          <w:bCs/>
          <w:sz w:val="20"/>
          <w:szCs w:val="20"/>
        </w:rPr>
      </w:pPr>
      <w:r w:rsidRPr="00F52D8C">
        <w:rPr>
          <w:rFonts w:ascii="Tahoma" w:hAnsi="Tahoma" w:cs="Tahoma"/>
          <w:b/>
          <w:bCs/>
          <w:sz w:val="20"/>
          <w:szCs w:val="20"/>
        </w:rPr>
        <w:t>Smluvní strany</w:t>
      </w:r>
    </w:p>
    <w:p w14:paraId="5BD86D03" w14:textId="77777777" w:rsidR="00057B43" w:rsidRPr="00F52D8C" w:rsidRDefault="00057B43" w:rsidP="00DB7CD3">
      <w:pPr>
        <w:rPr>
          <w:rFonts w:ascii="Tahoma" w:hAnsi="Tahoma" w:cs="Tahoma"/>
          <w:b/>
          <w:bCs/>
          <w:sz w:val="20"/>
          <w:szCs w:val="20"/>
        </w:rPr>
      </w:pPr>
    </w:p>
    <w:p w14:paraId="18DB045A" w14:textId="77777777" w:rsidR="00057B43" w:rsidRPr="00F52D8C" w:rsidRDefault="00057B43" w:rsidP="00BB4B6F">
      <w:pPr>
        <w:pStyle w:val="Import0"/>
        <w:spacing w:line="228" w:lineRule="auto"/>
        <w:jc w:val="center"/>
        <w:rPr>
          <w:rFonts w:ascii="Tahoma" w:hAnsi="Tahoma" w:cs="Tahoma"/>
          <w:b/>
          <w:bCs/>
          <w:sz w:val="20"/>
          <w:szCs w:val="20"/>
        </w:rPr>
      </w:pPr>
    </w:p>
    <w:p w14:paraId="2542B8A1"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b/>
          <w:bCs/>
          <w:sz w:val="20"/>
          <w:szCs w:val="20"/>
        </w:rPr>
      </w:pPr>
      <w:r w:rsidRPr="00F52D8C">
        <w:rPr>
          <w:rFonts w:ascii="Tahoma" w:hAnsi="Tahoma" w:cs="Tahoma"/>
          <w:b/>
          <w:bCs/>
          <w:sz w:val="20"/>
          <w:szCs w:val="20"/>
        </w:rPr>
        <w:t>Centrum sociálních služeb pro seniory Pohoda, p.o.</w:t>
      </w:r>
    </w:p>
    <w:p w14:paraId="0BB1BA5B"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sídlem: </w:t>
      </w:r>
      <w:r w:rsidRPr="00F52D8C">
        <w:rPr>
          <w:rFonts w:ascii="Tahoma" w:hAnsi="Tahoma" w:cs="Tahoma"/>
          <w:sz w:val="20"/>
          <w:szCs w:val="20"/>
        </w:rPr>
        <w:tab/>
        <w:t>Okružní 1779/16, 792 01 Bruntál</w:t>
      </w:r>
    </w:p>
    <w:p w14:paraId="3C46DB93"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Tahoma" w:hAnsi="Tahoma" w:cs="Tahoma"/>
          <w:sz w:val="20"/>
          <w:szCs w:val="20"/>
        </w:rPr>
      </w:pPr>
      <w:r w:rsidRPr="00F52D8C">
        <w:rPr>
          <w:rFonts w:ascii="Tahoma" w:hAnsi="Tahoma" w:cs="Tahoma"/>
          <w:sz w:val="20"/>
          <w:szCs w:val="20"/>
        </w:rPr>
        <w:t xml:space="preserve">IČ: </w:t>
      </w:r>
      <w:r w:rsidRPr="00F52D8C">
        <w:rPr>
          <w:rFonts w:ascii="Tahoma" w:hAnsi="Tahoma" w:cs="Tahoma"/>
          <w:sz w:val="20"/>
          <w:szCs w:val="20"/>
        </w:rPr>
        <w:tab/>
        <w:t>71294970</w:t>
      </w:r>
    </w:p>
    <w:p w14:paraId="056257D2"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DIČ: </w:t>
      </w:r>
      <w:r w:rsidRPr="00F52D8C">
        <w:rPr>
          <w:rFonts w:ascii="Tahoma" w:hAnsi="Tahoma" w:cs="Tahoma"/>
          <w:sz w:val="20"/>
          <w:szCs w:val="20"/>
        </w:rPr>
        <w:tab/>
        <w:t>CZ71294970 (plátce DPH)</w:t>
      </w:r>
    </w:p>
    <w:p w14:paraId="28CFB65B" w14:textId="77777777" w:rsidR="00057B43" w:rsidRPr="00C42BF0" w:rsidRDefault="00057B43" w:rsidP="00AC11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556881">
        <w:rPr>
          <w:rFonts w:ascii="Tahoma" w:hAnsi="Tahoma" w:cs="Tahoma"/>
          <w:sz w:val="20"/>
          <w:szCs w:val="20"/>
        </w:rPr>
        <w:t>Peněžní ústav:</w:t>
      </w:r>
      <w:r w:rsidRPr="00556881">
        <w:rPr>
          <w:rFonts w:ascii="Tahoma" w:hAnsi="Tahoma" w:cs="Tahoma"/>
          <w:sz w:val="20"/>
          <w:szCs w:val="20"/>
        </w:rPr>
        <w:tab/>
      </w:r>
      <w:r w:rsidRPr="00C42BF0">
        <w:rPr>
          <w:rFonts w:ascii="Tahoma" w:hAnsi="Tahoma" w:cs="Tahoma"/>
          <w:sz w:val="20"/>
          <w:szCs w:val="20"/>
        </w:rPr>
        <w:t>Komerční banka, a. s.</w:t>
      </w:r>
    </w:p>
    <w:p w14:paraId="43939B33" w14:textId="77777777" w:rsidR="00057B43" w:rsidRPr="00556881" w:rsidRDefault="00057B43" w:rsidP="00AC11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C42BF0">
        <w:rPr>
          <w:rFonts w:ascii="Tahoma" w:hAnsi="Tahoma" w:cs="Tahoma"/>
          <w:sz w:val="20"/>
          <w:szCs w:val="20"/>
        </w:rPr>
        <w:t xml:space="preserve">Číslo účtu: </w:t>
      </w:r>
      <w:r w:rsidRPr="00C42BF0">
        <w:rPr>
          <w:rFonts w:ascii="Tahoma" w:hAnsi="Tahoma" w:cs="Tahoma"/>
          <w:sz w:val="20"/>
          <w:szCs w:val="20"/>
        </w:rPr>
        <w:tab/>
        <w:t>107-5832710227/0100</w:t>
      </w:r>
      <w:r w:rsidRPr="00556881">
        <w:rPr>
          <w:rFonts w:ascii="Tahoma" w:hAnsi="Tahoma" w:cs="Tahoma"/>
          <w:sz w:val="20"/>
          <w:szCs w:val="20"/>
        </w:rPr>
        <w:t xml:space="preserve"> </w:t>
      </w:r>
    </w:p>
    <w:p w14:paraId="10B5BAB6"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zastoupený:</w:t>
      </w:r>
    </w:p>
    <w:p w14:paraId="26C8A106"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 xml:space="preserve">ve věcech smluvních: </w:t>
      </w:r>
      <w:r w:rsidRPr="00F52D8C">
        <w:rPr>
          <w:rFonts w:ascii="Tahoma" w:hAnsi="Tahoma" w:cs="Tahoma"/>
          <w:sz w:val="20"/>
          <w:szCs w:val="20"/>
        </w:rPr>
        <w:tab/>
        <w:t xml:space="preserve">Bc. Jarmila Šíblová, ředitelka </w:t>
      </w:r>
    </w:p>
    <w:p w14:paraId="79D632E6" w14:textId="741DC621" w:rsidR="00057B43" w:rsidRPr="00F52D8C" w:rsidRDefault="00057B43" w:rsidP="00DB7CD3">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Tahoma" w:hAnsi="Tahoma" w:cs="Tahoma"/>
          <w:sz w:val="20"/>
          <w:szCs w:val="20"/>
        </w:rPr>
      </w:pPr>
      <w:r w:rsidRPr="00F52D8C">
        <w:rPr>
          <w:rFonts w:ascii="Tahoma" w:hAnsi="Tahoma" w:cs="Tahoma"/>
          <w:sz w:val="20"/>
          <w:szCs w:val="20"/>
        </w:rPr>
        <w:t>ve věcech technických:</w:t>
      </w:r>
      <w:r w:rsidRPr="00F52D8C">
        <w:rPr>
          <w:rFonts w:ascii="Tahoma" w:hAnsi="Tahoma" w:cs="Tahoma"/>
          <w:sz w:val="20"/>
          <w:szCs w:val="20"/>
        </w:rPr>
        <w:tab/>
      </w:r>
      <w:r w:rsidR="00915882">
        <w:rPr>
          <w:rFonts w:ascii="Tahoma" w:hAnsi="Tahoma" w:cs="Tahoma"/>
          <w:sz w:val="20"/>
          <w:szCs w:val="20"/>
        </w:rPr>
        <w:t xml:space="preserve">Bc. </w:t>
      </w:r>
      <w:r w:rsidR="00B96529">
        <w:rPr>
          <w:rFonts w:ascii="Tahoma" w:hAnsi="Tahoma" w:cs="Tahoma"/>
          <w:sz w:val="20"/>
          <w:szCs w:val="20"/>
        </w:rPr>
        <w:t xml:space="preserve">Václav Meca, vedoucí úseku provozně </w:t>
      </w:r>
      <w:r w:rsidR="003304B8">
        <w:rPr>
          <w:rFonts w:ascii="Tahoma" w:hAnsi="Tahoma" w:cs="Tahoma"/>
          <w:sz w:val="20"/>
          <w:szCs w:val="20"/>
        </w:rPr>
        <w:t>technického</w:t>
      </w:r>
    </w:p>
    <w:p w14:paraId="296BABF3" w14:textId="77777777" w:rsidR="00057B43" w:rsidRPr="00F52D8C" w:rsidRDefault="00057B43" w:rsidP="00DB7CD3">
      <w:pPr>
        <w:pStyle w:val="Import0"/>
        <w:tabs>
          <w:tab w:val="left" w:pos="6096"/>
        </w:tabs>
        <w:spacing w:line="228" w:lineRule="auto"/>
        <w:rPr>
          <w:rFonts w:ascii="Tahoma" w:hAnsi="Tahoma" w:cs="Tahoma"/>
          <w:sz w:val="20"/>
          <w:szCs w:val="20"/>
        </w:rPr>
      </w:pPr>
    </w:p>
    <w:p w14:paraId="22B04FA3" w14:textId="77777777" w:rsidR="00057B43" w:rsidRPr="00F52D8C" w:rsidRDefault="00057B43" w:rsidP="00DB7CD3">
      <w:pPr>
        <w:pStyle w:val="Import0"/>
        <w:tabs>
          <w:tab w:val="left" w:pos="6096"/>
        </w:tabs>
        <w:spacing w:line="228" w:lineRule="auto"/>
        <w:rPr>
          <w:rFonts w:ascii="Tahoma" w:hAnsi="Tahoma" w:cs="Tahoma"/>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objednatel</w:t>
      </w:r>
    </w:p>
    <w:p w14:paraId="60EBE931" w14:textId="77777777" w:rsidR="00057B43" w:rsidRPr="00F52D8C" w:rsidRDefault="00057B43" w:rsidP="00DB7CD3">
      <w:pPr>
        <w:pStyle w:val="Import0"/>
        <w:spacing w:line="228" w:lineRule="auto"/>
        <w:rPr>
          <w:rFonts w:ascii="Tahoma" w:hAnsi="Tahoma" w:cs="Tahoma"/>
          <w:sz w:val="20"/>
          <w:szCs w:val="20"/>
        </w:rPr>
      </w:pPr>
    </w:p>
    <w:p w14:paraId="555DF9DB" w14:textId="77777777" w:rsidR="00057B43" w:rsidRPr="00F52D8C" w:rsidRDefault="00057B43" w:rsidP="00DB7CD3">
      <w:pPr>
        <w:pStyle w:val="Import0"/>
        <w:spacing w:line="228" w:lineRule="auto"/>
        <w:rPr>
          <w:rFonts w:ascii="Tahoma" w:hAnsi="Tahoma" w:cs="Tahoma"/>
          <w:b/>
          <w:bCs/>
          <w:sz w:val="20"/>
          <w:szCs w:val="20"/>
        </w:rPr>
      </w:pPr>
      <w:r w:rsidRPr="00F52D8C">
        <w:rPr>
          <w:rFonts w:ascii="Tahoma" w:hAnsi="Tahoma" w:cs="Tahoma"/>
          <w:b/>
          <w:bCs/>
          <w:sz w:val="20"/>
          <w:szCs w:val="20"/>
        </w:rPr>
        <w:t>a</w:t>
      </w:r>
    </w:p>
    <w:p w14:paraId="11472678"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p>
    <w:p w14:paraId="719B9040" w14:textId="77777777" w:rsidR="00057B43" w:rsidRPr="00F52D8C" w:rsidRDefault="001E18C0"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b/>
          <w:bCs/>
          <w:sz w:val="20"/>
          <w:szCs w:val="20"/>
        </w:rPr>
      </w:pPr>
      <w:r>
        <w:rPr>
          <w:rFonts w:ascii="Tahoma" w:hAnsi="Tahoma" w:cs="Tahoma"/>
          <w:b/>
          <w:bCs/>
          <w:sz w:val="20"/>
          <w:szCs w:val="20"/>
        </w:rPr>
        <w:t>……………………………</w:t>
      </w:r>
      <w:r w:rsidR="00057B43" w:rsidRPr="00F52D8C">
        <w:rPr>
          <w:rFonts w:ascii="Tahoma" w:hAnsi="Tahoma" w:cs="Tahoma"/>
          <w:b/>
          <w:bCs/>
          <w:sz w:val="20"/>
          <w:szCs w:val="20"/>
        </w:rPr>
        <w:tab/>
      </w:r>
      <w:r w:rsidR="00057B43" w:rsidRPr="00F52D8C">
        <w:rPr>
          <w:rFonts w:ascii="Tahoma" w:hAnsi="Tahoma" w:cs="Tahoma"/>
          <w:b/>
          <w:bCs/>
          <w:sz w:val="20"/>
          <w:szCs w:val="20"/>
        </w:rPr>
        <w:tab/>
      </w:r>
      <w:r w:rsidR="00057B43" w:rsidRPr="00F52D8C">
        <w:rPr>
          <w:rFonts w:ascii="Tahoma" w:hAnsi="Tahoma" w:cs="Tahoma"/>
          <w:b/>
          <w:bCs/>
          <w:sz w:val="20"/>
          <w:szCs w:val="20"/>
        </w:rPr>
        <w:tab/>
      </w:r>
      <w:r w:rsidR="00057B43" w:rsidRPr="00F52D8C">
        <w:rPr>
          <w:rFonts w:ascii="Tahoma" w:hAnsi="Tahoma" w:cs="Tahoma"/>
          <w:b/>
          <w:bCs/>
          <w:sz w:val="20"/>
          <w:szCs w:val="20"/>
        </w:rPr>
        <w:tab/>
      </w:r>
      <w:r w:rsidR="00057B43" w:rsidRPr="00F52D8C">
        <w:rPr>
          <w:rFonts w:ascii="Tahoma" w:hAnsi="Tahoma" w:cs="Tahoma"/>
          <w:b/>
          <w:bCs/>
          <w:sz w:val="20"/>
          <w:szCs w:val="20"/>
        </w:rPr>
        <w:tab/>
      </w:r>
    </w:p>
    <w:p w14:paraId="77F9CC1A" w14:textId="77777777" w:rsidR="00057B43" w:rsidRPr="00F52D8C" w:rsidRDefault="00057B43" w:rsidP="00F7348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F52D8C">
        <w:rPr>
          <w:rFonts w:ascii="Tahoma" w:hAnsi="Tahoma" w:cs="Tahoma"/>
          <w:sz w:val="20"/>
          <w:szCs w:val="20"/>
        </w:rPr>
        <w:t>sídlem/místem podnikání:</w:t>
      </w:r>
      <w:r>
        <w:rPr>
          <w:rFonts w:ascii="Tahoma" w:hAnsi="Tahoma" w:cs="Tahoma"/>
          <w:sz w:val="20"/>
          <w:szCs w:val="20"/>
        </w:rPr>
        <w:tab/>
      </w:r>
      <w:r w:rsidR="001E18C0">
        <w:rPr>
          <w:rFonts w:ascii="Tahoma" w:hAnsi="Tahoma" w:cs="Tahoma"/>
          <w:sz w:val="20"/>
          <w:szCs w:val="20"/>
        </w:rPr>
        <w:t>………………………</w:t>
      </w:r>
      <w:r w:rsidRPr="00F52D8C">
        <w:rPr>
          <w:rFonts w:ascii="Tahoma" w:hAnsi="Tahoma" w:cs="Tahoma"/>
          <w:sz w:val="20"/>
          <w:szCs w:val="20"/>
        </w:rPr>
        <w:tab/>
        <w:t xml:space="preserve"> </w:t>
      </w:r>
    </w:p>
    <w:p w14:paraId="4517EE2B"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sz w:val="20"/>
          <w:szCs w:val="20"/>
        </w:rPr>
      </w:pPr>
      <w:r w:rsidRPr="00F52D8C">
        <w:rPr>
          <w:rFonts w:ascii="Tahoma" w:hAnsi="Tahoma" w:cs="Tahoma"/>
          <w:sz w:val="20"/>
          <w:szCs w:val="20"/>
        </w:rPr>
        <w:t>IČ:</w:t>
      </w:r>
      <w:r w:rsidRPr="00F52D8C">
        <w:rPr>
          <w:rFonts w:ascii="Tahoma" w:hAnsi="Tahoma" w:cs="Tahoma"/>
          <w:sz w:val="20"/>
          <w:szCs w:val="20"/>
        </w:rPr>
        <w:tab/>
      </w:r>
      <w:r w:rsidRPr="00F52D8C">
        <w:rPr>
          <w:rFonts w:ascii="Tahoma" w:hAnsi="Tahoma" w:cs="Tahoma"/>
          <w:sz w:val="20"/>
          <w:szCs w:val="20"/>
        </w:rPr>
        <w:tab/>
      </w:r>
      <w:r w:rsidRPr="00F52D8C">
        <w:rPr>
          <w:rFonts w:ascii="Tahoma" w:hAnsi="Tahoma" w:cs="Tahoma"/>
          <w:sz w:val="20"/>
          <w:szCs w:val="20"/>
        </w:rPr>
        <w:tab/>
        <w:t xml:space="preserve">      </w:t>
      </w:r>
      <w:r w:rsidRPr="00F52D8C">
        <w:rPr>
          <w:rFonts w:ascii="Tahoma" w:hAnsi="Tahoma" w:cs="Tahoma"/>
          <w:sz w:val="20"/>
          <w:szCs w:val="20"/>
        </w:rPr>
        <w:tab/>
      </w:r>
      <w:r w:rsidR="001E18C0">
        <w:rPr>
          <w:rFonts w:ascii="Tahoma" w:hAnsi="Tahoma" w:cs="Tahoma"/>
          <w:sz w:val="20"/>
          <w:szCs w:val="20"/>
        </w:rPr>
        <w:t>……………………..</w:t>
      </w:r>
    </w:p>
    <w:p w14:paraId="4218B0AD"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Tahoma" w:hAnsi="Tahoma" w:cs="Tahoma"/>
          <w:sz w:val="20"/>
          <w:szCs w:val="20"/>
        </w:rPr>
      </w:pPr>
      <w:r w:rsidRPr="00F52D8C">
        <w:rPr>
          <w:rFonts w:ascii="Tahoma" w:hAnsi="Tahoma" w:cs="Tahoma"/>
          <w:sz w:val="20"/>
          <w:szCs w:val="20"/>
        </w:rPr>
        <w:t>DIČ:</w:t>
      </w:r>
      <w:r w:rsidRPr="00F52D8C">
        <w:rPr>
          <w:rFonts w:ascii="Tahoma" w:hAnsi="Tahoma" w:cs="Tahoma"/>
          <w:sz w:val="20"/>
          <w:szCs w:val="20"/>
        </w:rPr>
        <w:tab/>
      </w:r>
      <w:r w:rsidRPr="00F52D8C">
        <w:rPr>
          <w:rFonts w:ascii="Tahoma" w:hAnsi="Tahoma" w:cs="Tahoma"/>
          <w:sz w:val="20"/>
          <w:szCs w:val="20"/>
        </w:rPr>
        <w:tab/>
      </w:r>
      <w:r w:rsidRPr="00F52D8C">
        <w:rPr>
          <w:rFonts w:ascii="Tahoma" w:hAnsi="Tahoma" w:cs="Tahoma"/>
          <w:sz w:val="20"/>
          <w:szCs w:val="20"/>
        </w:rPr>
        <w:tab/>
      </w:r>
      <w:r>
        <w:rPr>
          <w:rFonts w:ascii="Tahoma" w:hAnsi="Tahoma" w:cs="Tahoma"/>
          <w:sz w:val="20"/>
          <w:szCs w:val="20"/>
        </w:rPr>
        <w:tab/>
      </w:r>
      <w:r w:rsidR="001E18C0">
        <w:rPr>
          <w:rFonts w:ascii="Tahoma" w:hAnsi="Tahoma" w:cs="Tahoma"/>
          <w:sz w:val="20"/>
          <w:szCs w:val="20"/>
        </w:rPr>
        <w:t>……………………..</w:t>
      </w:r>
    </w:p>
    <w:p w14:paraId="483EBA82" w14:textId="77777777" w:rsidR="00057B43" w:rsidRPr="00C42BF0" w:rsidRDefault="00057B43" w:rsidP="001906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F52D8C">
        <w:rPr>
          <w:rFonts w:ascii="Tahoma" w:hAnsi="Tahoma" w:cs="Tahoma"/>
          <w:sz w:val="20"/>
          <w:szCs w:val="20"/>
        </w:rPr>
        <w:t>Peněžní ústav:</w:t>
      </w:r>
      <w:r>
        <w:rPr>
          <w:rFonts w:ascii="Tahoma" w:hAnsi="Tahoma" w:cs="Tahoma"/>
          <w:sz w:val="20"/>
          <w:szCs w:val="20"/>
        </w:rPr>
        <w:t xml:space="preserve">                </w:t>
      </w:r>
      <w:r>
        <w:rPr>
          <w:rFonts w:ascii="Tahoma" w:hAnsi="Tahoma" w:cs="Tahoma"/>
          <w:sz w:val="20"/>
          <w:szCs w:val="20"/>
        </w:rPr>
        <w:tab/>
      </w:r>
      <w:r w:rsidR="001E18C0">
        <w:rPr>
          <w:rFonts w:ascii="Tahoma" w:hAnsi="Tahoma" w:cs="Tahoma"/>
          <w:sz w:val="20"/>
          <w:szCs w:val="20"/>
        </w:rPr>
        <w:t>……………………..</w:t>
      </w:r>
    </w:p>
    <w:p w14:paraId="2985E904" w14:textId="77777777" w:rsidR="00057B43" w:rsidRPr="00F52D8C" w:rsidRDefault="00057B43" w:rsidP="001906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C42BF0">
        <w:rPr>
          <w:rFonts w:ascii="Tahoma" w:hAnsi="Tahoma" w:cs="Tahoma"/>
          <w:sz w:val="20"/>
          <w:szCs w:val="20"/>
        </w:rPr>
        <w:t>Číslo účtu:</w:t>
      </w:r>
      <w:r w:rsidRPr="00C42BF0">
        <w:rPr>
          <w:rFonts w:ascii="Tahoma" w:hAnsi="Tahoma" w:cs="Tahoma"/>
          <w:sz w:val="20"/>
          <w:szCs w:val="20"/>
        </w:rPr>
        <w:tab/>
        <w:t xml:space="preserve">                    </w:t>
      </w:r>
      <w:r w:rsidRPr="00C42BF0">
        <w:rPr>
          <w:rFonts w:ascii="Tahoma" w:hAnsi="Tahoma" w:cs="Tahoma"/>
          <w:sz w:val="20"/>
          <w:szCs w:val="20"/>
        </w:rPr>
        <w:tab/>
      </w:r>
      <w:r w:rsidR="001E18C0">
        <w:rPr>
          <w:rFonts w:ascii="Tahoma" w:hAnsi="Tahoma" w:cs="Tahoma"/>
          <w:sz w:val="20"/>
          <w:szCs w:val="20"/>
        </w:rPr>
        <w:t>……………………..</w:t>
      </w:r>
    </w:p>
    <w:p w14:paraId="1149057D" w14:textId="77777777" w:rsidR="00057B43" w:rsidRPr="00F52D8C" w:rsidRDefault="00057B43" w:rsidP="00DB7CD3">
      <w:pPr>
        <w:pStyle w:val="Import5"/>
        <w:tabs>
          <w:tab w:val="clear" w:pos="2592"/>
        </w:tabs>
        <w:spacing w:line="228" w:lineRule="auto"/>
        <w:outlineLvl w:val="0"/>
        <w:rPr>
          <w:rFonts w:ascii="Tahoma" w:hAnsi="Tahoma" w:cs="Tahoma"/>
          <w:sz w:val="20"/>
          <w:szCs w:val="20"/>
        </w:rPr>
      </w:pPr>
    </w:p>
    <w:p w14:paraId="39644761"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Tahoma" w:hAnsi="Tahoma" w:cs="Tahoma"/>
          <w:sz w:val="20"/>
          <w:szCs w:val="20"/>
        </w:rPr>
      </w:pPr>
      <w:r w:rsidRPr="00F52D8C">
        <w:rPr>
          <w:rFonts w:ascii="Tahoma" w:hAnsi="Tahoma" w:cs="Tahoma"/>
          <w:sz w:val="20"/>
          <w:szCs w:val="20"/>
        </w:rPr>
        <w:t xml:space="preserve">Zapsán:                   </w:t>
      </w:r>
      <w:r w:rsidRPr="00F52D8C">
        <w:rPr>
          <w:rFonts w:ascii="Tahoma" w:hAnsi="Tahoma" w:cs="Tahoma"/>
          <w:sz w:val="20"/>
          <w:szCs w:val="20"/>
        </w:rPr>
        <w:tab/>
        <w:t xml:space="preserve">      </w:t>
      </w:r>
      <w:r>
        <w:rPr>
          <w:rFonts w:ascii="Tahoma" w:hAnsi="Tahoma" w:cs="Tahoma"/>
          <w:sz w:val="20"/>
          <w:szCs w:val="20"/>
        </w:rPr>
        <w:tab/>
      </w:r>
      <w:r w:rsidR="001E18C0">
        <w:rPr>
          <w:rFonts w:ascii="Tahoma" w:hAnsi="Tahoma" w:cs="Tahoma"/>
          <w:sz w:val="20"/>
          <w:szCs w:val="20"/>
        </w:rPr>
        <w:t>……………………..</w:t>
      </w:r>
    </w:p>
    <w:p w14:paraId="57132C34" w14:textId="77777777" w:rsidR="00057B43" w:rsidRPr="00F52D8C" w:rsidRDefault="00057B43"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Tahoma" w:hAnsi="Tahoma" w:cs="Tahoma"/>
          <w:sz w:val="20"/>
          <w:szCs w:val="20"/>
        </w:rPr>
      </w:pPr>
      <w:r w:rsidRPr="00F52D8C">
        <w:rPr>
          <w:rFonts w:ascii="Tahoma" w:hAnsi="Tahoma" w:cs="Tahoma"/>
          <w:sz w:val="20"/>
          <w:szCs w:val="20"/>
        </w:rPr>
        <w:t xml:space="preserve">Zastoupený: </w:t>
      </w:r>
      <w:r w:rsidRPr="00F52D8C">
        <w:rPr>
          <w:rFonts w:ascii="Tahoma" w:hAnsi="Tahoma" w:cs="Tahoma"/>
          <w:sz w:val="20"/>
          <w:szCs w:val="20"/>
        </w:rPr>
        <w:tab/>
      </w:r>
      <w:r w:rsidRPr="00F52D8C">
        <w:rPr>
          <w:rFonts w:ascii="Tahoma" w:hAnsi="Tahoma" w:cs="Tahoma"/>
          <w:sz w:val="20"/>
          <w:szCs w:val="20"/>
        </w:rPr>
        <w:tab/>
      </w:r>
      <w:r w:rsidRPr="00F52D8C">
        <w:rPr>
          <w:rFonts w:ascii="Tahoma" w:hAnsi="Tahoma" w:cs="Tahoma"/>
          <w:sz w:val="20"/>
          <w:szCs w:val="20"/>
        </w:rPr>
        <w:tab/>
      </w:r>
      <w:r w:rsidR="001E18C0">
        <w:rPr>
          <w:rFonts w:ascii="Tahoma" w:hAnsi="Tahoma" w:cs="Tahoma"/>
          <w:sz w:val="20"/>
          <w:szCs w:val="20"/>
        </w:rPr>
        <w:t>……………………..</w:t>
      </w:r>
    </w:p>
    <w:p w14:paraId="1593AA2C" w14:textId="77777777" w:rsidR="00057B43" w:rsidRPr="00F52D8C" w:rsidRDefault="00057B43" w:rsidP="00DB7CD3">
      <w:pPr>
        <w:pStyle w:val="Import0"/>
        <w:spacing w:line="228" w:lineRule="auto"/>
        <w:rPr>
          <w:rFonts w:ascii="Tahoma" w:hAnsi="Tahoma" w:cs="Tahoma"/>
          <w:sz w:val="20"/>
          <w:szCs w:val="20"/>
        </w:rPr>
      </w:pPr>
    </w:p>
    <w:p w14:paraId="5CF4274F" w14:textId="77777777" w:rsidR="00057B43" w:rsidRPr="00F52D8C" w:rsidRDefault="00057B43" w:rsidP="00AB02BF">
      <w:pPr>
        <w:pStyle w:val="Import0"/>
        <w:spacing w:line="228" w:lineRule="auto"/>
        <w:rPr>
          <w:rFonts w:ascii="Tahoma" w:hAnsi="Tahoma" w:cs="Tahoma"/>
          <w:b/>
          <w:bCs/>
          <w:sz w:val="20"/>
          <w:szCs w:val="20"/>
        </w:rPr>
      </w:pPr>
      <w:r w:rsidRPr="00F52D8C">
        <w:rPr>
          <w:rFonts w:ascii="Tahoma" w:hAnsi="Tahoma" w:cs="Tahoma"/>
          <w:sz w:val="20"/>
          <w:szCs w:val="20"/>
        </w:rPr>
        <w:t xml:space="preserve">dále také jako </w:t>
      </w:r>
      <w:r w:rsidRPr="00F52D8C">
        <w:rPr>
          <w:rFonts w:ascii="Tahoma" w:hAnsi="Tahoma" w:cs="Tahoma"/>
          <w:b/>
          <w:bCs/>
          <w:sz w:val="20"/>
          <w:szCs w:val="20"/>
        </w:rPr>
        <w:t>zhotovitel</w:t>
      </w:r>
    </w:p>
    <w:p w14:paraId="1D94ECED" w14:textId="77777777" w:rsidR="00057B43" w:rsidRPr="00F52D8C" w:rsidRDefault="00057B43" w:rsidP="00AB02BF">
      <w:pPr>
        <w:pStyle w:val="Import0"/>
        <w:spacing w:line="228" w:lineRule="auto"/>
        <w:rPr>
          <w:rFonts w:ascii="Tahoma" w:hAnsi="Tahoma" w:cs="Tahoma"/>
          <w:b/>
          <w:bCs/>
          <w:sz w:val="20"/>
          <w:szCs w:val="20"/>
        </w:rPr>
      </w:pPr>
    </w:p>
    <w:p w14:paraId="7551F0CC" w14:textId="77777777" w:rsidR="00057B43" w:rsidRPr="00F52D8C" w:rsidRDefault="00057B43" w:rsidP="00AB02BF">
      <w:pPr>
        <w:pStyle w:val="Import0"/>
        <w:spacing w:line="228" w:lineRule="auto"/>
        <w:rPr>
          <w:rFonts w:ascii="Tahoma" w:hAnsi="Tahoma" w:cs="Tahoma"/>
          <w:sz w:val="20"/>
          <w:szCs w:val="20"/>
        </w:rPr>
      </w:pPr>
    </w:p>
    <w:p w14:paraId="638FC4DB"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52D8C">
        <w:rPr>
          <w:rFonts w:ascii="Tahoma" w:hAnsi="Tahoma" w:cs="Tahoma"/>
          <w:b/>
          <w:bCs/>
          <w:sz w:val="20"/>
          <w:szCs w:val="20"/>
        </w:rPr>
        <w:t xml:space="preserve">Článek </w:t>
      </w:r>
      <w:r>
        <w:rPr>
          <w:rFonts w:ascii="Tahoma" w:hAnsi="Tahoma" w:cs="Tahoma"/>
          <w:b/>
          <w:bCs/>
          <w:sz w:val="20"/>
          <w:szCs w:val="20"/>
        </w:rPr>
        <w:t>2</w:t>
      </w:r>
      <w:r w:rsidRPr="00F52D8C">
        <w:rPr>
          <w:rFonts w:ascii="Tahoma" w:hAnsi="Tahoma" w:cs="Tahoma"/>
          <w:b/>
          <w:bCs/>
          <w:sz w:val="20"/>
          <w:szCs w:val="20"/>
        </w:rPr>
        <w:t>.</w:t>
      </w:r>
    </w:p>
    <w:p w14:paraId="1D80046A"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sz w:val="20"/>
          <w:szCs w:val="20"/>
        </w:rPr>
      </w:pPr>
      <w:r w:rsidRPr="00F52D8C">
        <w:rPr>
          <w:rFonts w:ascii="Tahoma" w:hAnsi="Tahoma" w:cs="Tahoma"/>
          <w:b/>
          <w:bCs/>
          <w:sz w:val="20"/>
          <w:szCs w:val="20"/>
        </w:rPr>
        <w:t>Předmět plnění</w:t>
      </w:r>
    </w:p>
    <w:p w14:paraId="53361DD7"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Tahoma" w:hAnsi="Tahoma" w:cs="Tahoma"/>
          <w:b/>
          <w:bCs/>
          <w:i/>
          <w:iCs/>
          <w:sz w:val="20"/>
          <w:szCs w:val="20"/>
        </w:rPr>
      </w:pPr>
    </w:p>
    <w:p w14:paraId="5E2397F2"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2.1</w:t>
      </w:r>
      <w:r w:rsidRPr="00F52D8C">
        <w:rPr>
          <w:rFonts w:ascii="Tahoma" w:hAnsi="Tahoma" w:cs="Tahoma"/>
          <w:sz w:val="20"/>
          <w:szCs w:val="20"/>
        </w:rPr>
        <w:tab/>
        <w:t xml:space="preserve">Zhotovitel se touto smlouvou zavazuje provést pro objednatele na svůj náklad a nebezpečí dílo, a objednatel se zavazuje dílo od zhotovitele převzít a zaplatit za něj cenu za dílo, to vše za podmínek sjednaných dále v této smlouvě. Dílem dle této smlouvy je </w:t>
      </w:r>
    </w:p>
    <w:p w14:paraId="16890CC3"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ab/>
      </w:r>
    </w:p>
    <w:p w14:paraId="22BB5342" w14:textId="77777777" w:rsidR="00057B43" w:rsidRDefault="00057B43" w:rsidP="00351D2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b/>
          <w:bCs/>
          <w:sz w:val="20"/>
          <w:szCs w:val="20"/>
        </w:rPr>
      </w:pPr>
      <w:r w:rsidRPr="00351D2C">
        <w:rPr>
          <w:rFonts w:ascii="Tahoma" w:hAnsi="Tahoma" w:cs="Tahoma"/>
          <w:b/>
          <w:bCs/>
          <w:sz w:val="20"/>
          <w:szCs w:val="20"/>
        </w:rPr>
        <w:t>Dodávka a montáž osobního</w:t>
      </w:r>
      <w:r w:rsidR="00C42BF0">
        <w:rPr>
          <w:rFonts w:ascii="Tahoma" w:hAnsi="Tahoma" w:cs="Tahoma"/>
          <w:b/>
          <w:bCs/>
          <w:sz w:val="20"/>
          <w:szCs w:val="20"/>
        </w:rPr>
        <w:t xml:space="preserve"> </w:t>
      </w:r>
      <w:r w:rsidRPr="00351D2C">
        <w:rPr>
          <w:rFonts w:ascii="Tahoma" w:hAnsi="Tahoma" w:cs="Tahoma"/>
          <w:b/>
          <w:bCs/>
          <w:sz w:val="20"/>
          <w:szCs w:val="20"/>
        </w:rPr>
        <w:t>výtahu v objektu Centrum sociálních služeb pro seniory Pohoda, p.o., Okružní 1779/16, 792 01 Bruntál</w:t>
      </w:r>
    </w:p>
    <w:p w14:paraId="0775CA38" w14:textId="77777777" w:rsidR="00057B43" w:rsidRPr="00F52D8C" w:rsidRDefault="00057B43" w:rsidP="00351D2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4CDB8582" w14:textId="7EA9E0FA" w:rsidR="00057B43" w:rsidRPr="00F52D8C" w:rsidRDefault="00057B43" w:rsidP="00EB5412">
      <w:pPr>
        <w:pStyle w:val="Import6"/>
        <w:spacing w:line="240" w:lineRule="auto"/>
        <w:ind w:left="567" w:hanging="567"/>
        <w:rPr>
          <w:rFonts w:ascii="Tahoma" w:hAnsi="Tahoma" w:cs="Tahoma"/>
          <w:sz w:val="20"/>
          <w:szCs w:val="20"/>
        </w:rPr>
      </w:pPr>
      <w:r w:rsidRPr="00F52D8C">
        <w:rPr>
          <w:rFonts w:ascii="Tahoma" w:hAnsi="Tahoma" w:cs="Tahoma"/>
          <w:sz w:val="20"/>
          <w:szCs w:val="20"/>
        </w:rPr>
        <w:t>2.2</w:t>
      </w:r>
      <w:r w:rsidRPr="00F52D8C">
        <w:rPr>
          <w:rFonts w:ascii="Tahoma" w:hAnsi="Tahoma" w:cs="Tahoma"/>
          <w:sz w:val="20"/>
          <w:szCs w:val="20"/>
        </w:rPr>
        <w:tab/>
        <w:t xml:space="preserve">Předmět díla, jakož i druhy, kvalita a množství výrobků a prací nezbytných k jeho realizaci jsou vymezeny touto smlouvou, nabídkou zhotovitele podanou ve výběrovém řízení specifikovaném v článku </w:t>
      </w:r>
      <w:r w:rsidR="00540FD0">
        <w:rPr>
          <w:rFonts w:ascii="Tahoma" w:hAnsi="Tahoma" w:cs="Tahoma"/>
          <w:sz w:val="20"/>
          <w:szCs w:val="20"/>
        </w:rPr>
        <w:t>2</w:t>
      </w:r>
      <w:r w:rsidRPr="00F52D8C">
        <w:rPr>
          <w:rFonts w:ascii="Tahoma" w:hAnsi="Tahoma" w:cs="Tahoma"/>
          <w:sz w:val="20"/>
          <w:szCs w:val="20"/>
        </w:rPr>
        <w:t xml:space="preserve"> bodě </w:t>
      </w:r>
      <w:r w:rsidR="00540FD0">
        <w:rPr>
          <w:rFonts w:ascii="Tahoma" w:hAnsi="Tahoma" w:cs="Tahoma"/>
          <w:sz w:val="20"/>
          <w:szCs w:val="20"/>
        </w:rPr>
        <w:t>2</w:t>
      </w:r>
      <w:r w:rsidRPr="00F52D8C">
        <w:rPr>
          <w:rFonts w:ascii="Tahoma" w:hAnsi="Tahoma" w:cs="Tahoma"/>
          <w:sz w:val="20"/>
          <w:szCs w:val="20"/>
        </w:rPr>
        <w:t>.</w:t>
      </w:r>
      <w:r w:rsidR="00540FD0">
        <w:rPr>
          <w:rFonts w:ascii="Tahoma" w:hAnsi="Tahoma" w:cs="Tahoma"/>
          <w:sz w:val="20"/>
          <w:szCs w:val="20"/>
        </w:rPr>
        <w:t>3</w:t>
      </w:r>
      <w:r w:rsidRPr="00F52D8C">
        <w:rPr>
          <w:rFonts w:ascii="Tahoma" w:hAnsi="Tahoma" w:cs="Tahoma"/>
          <w:sz w:val="20"/>
          <w:szCs w:val="20"/>
        </w:rPr>
        <w:t xml:space="preserve"> této smlouvy, podmínkami a požadavky objednatele ze zadávací dokumentace, které jsou závazným podkladem této smlouvy a zároveň její nedílnou součástí.</w:t>
      </w:r>
      <w:r w:rsidRPr="00F52D8C">
        <w:rPr>
          <w:rFonts w:ascii="Tahoma" w:hAnsi="Tahoma" w:cs="Tahoma"/>
          <w:sz w:val="20"/>
          <w:szCs w:val="20"/>
          <w:highlight w:val="yellow"/>
        </w:rPr>
        <w:t xml:space="preserve"> </w:t>
      </w:r>
    </w:p>
    <w:p w14:paraId="1C9DAACA" w14:textId="77777777" w:rsidR="00057B43" w:rsidRPr="00F52D8C" w:rsidRDefault="00057B43" w:rsidP="00EB5412">
      <w:pPr>
        <w:pStyle w:val="Import6"/>
        <w:spacing w:line="240" w:lineRule="auto"/>
        <w:ind w:left="567"/>
        <w:rPr>
          <w:rFonts w:ascii="Tahoma" w:hAnsi="Tahoma" w:cs="Tahoma"/>
          <w:sz w:val="20"/>
          <w:szCs w:val="20"/>
        </w:rPr>
      </w:pPr>
    </w:p>
    <w:p w14:paraId="67ADC3B3" w14:textId="77777777" w:rsidR="00057B43" w:rsidRPr="00F52D8C" w:rsidRDefault="00057B43" w:rsidP="00A6594F">
      <w:pPr>
        <w:pStyle w:val="Import6"/>
        <w:spacing w:line="240" w:lineRule="auto"/>
        <w:ind w:left="567" w:hanging="567"/>
        <w:rPr>
          <w:rFonts w:ascii="Tahoma" w:hAnsi="Tahoma" w:cs="Tahoma"/>
          <w:sz w:val="20"/>
          <w:szCs w:val="20"/>
        </w:rPr>
      </w:pPr>
      <w:r w:rsidRPr="00F52D8C">
        <w:rPr>
          <w:rFonts w:ascii="Tahoma" w:hAnsi="Tahoma" w:cs="Tahoma"/>
          <w:sz w:val="20"/>
          <w:szCs w:val="20"/>
        </w:rPr>
        <w:t>2.3</w:t>
      </w:r>
      <w:r w:rsidRPr="00F52D8C">
        <w:rPr>
          <w:rFonts w:ascii="Tahoma" w:hAnsi="Tahoma" w:cs="Tahoma"/>
          <w:sz w:val="20"/>
          <w:szCs w:val="20"/>
        </w:rPr>
        <w:tab/>
        <w:t>Základní popis a rozsah předmětu plnění:</w:t>
      </w:r>
    </w:p>
    <w:p w14:paraId="10398C56" w14:textId="77777777" w:rsidR="00057B43" w:rsidRPr="00351D2C" w:rsidRDefault="00057B43" w:rsidP="00A6594F">
      <w:pPr>
        <w:ind w:left="567" w:firstLine="0"/>
        <w:rPr>
          <w:rFonts w:ascii="Tahoma" w:hAnsi="Tahoma" w:cs="Tahoma"/>
          <w:b/>
          <w:bCs/>
          <w:sz w:val="20"/>
          <w:szCs w:val="20"/>
        </w:rPr>
      </w:pPr>
      <w:r w:rsidRPr="00351D2C">
        <w:rPr>
          <w:rFonts w:ascii="Tahoma" w:hAnsi="Tahoma" w:cs="Tahoma"/>
          <w:sz w:val="20"/>
          <w:szCs w:val="20"/>
        </w:rPr>
        <w:t xml:space="preserve">Předmětem plnění veřejné zakázky je výměna osobního evakuačního výtahu včetně stavebních úprav s tím souvisejících. </w:t>
      </w:r>
    </w:p>
    <w:p w14:paraId="0AC97EB6" w14:textId="77777777" w:rsidR="00057B43" w:rsidRPr="00351D2C" w:rsidRDefault="00057B43" w:rsidP="00A6594F">
      <w:pPr>
        <w:pStyle w:val="Odstavecseseznamem"/>
        <w:ind w:left="567"/>
        <w:jc w:val="both"/>
        <w:rPr>
          <w:rFonts w:ascii="Tahoma" w:hAnsi="Tahoma" w:cs="Tahoma"/>
          <w:sz w:val="20"/>
          <w:szCs w:val="20"/>
        </w:rPr>
      </w:pPr>
      <w:r w:rsidRPr="00351D2C">
        <w:rPr>
          <w:rFonts w:ascii="Tahoma" w:hAnsi="Tahoma" w:cs="Tahoma"/>
          <w:sz w:val="20"/>
          <w:szCs w:val="20"/>
        </w:rPr>
        <w:t xml:space="preserve">V rámci výměny je nutné dodat a instalovat výtah dle technických parametrů </w:t>
      </w:r>
      <w:r w:rsidRPr="00EC67F6">
        <w:rPr>
          <w:rFonts w:ascii="Tahoma" w:hAnsi="Tahoma" w:cs="Tahoma"/>
          <w:sz w:val="20"/>
          <w:szCs w:val="20"/>
        </w:rPr>
        <w:t xml:space="preserve">uvedených v příloze č. 4 </w:t>
      </w:r>
      <w:r>
        <w:rPr>
          <w:rFonts w:ascii="Tahoma" w:hAnsi="Tahoma" w:cs="Tahoma"/>
          <w:sz w:val="20"/>
          <w:szCs w:val="20"/>
        </w:rPr>
        <w:t>zadávací dokumentace</w:t>
      </w:r>
      <w:r w:rsidRPr="00351D2C">
        <w:rPr>
          <w:rFonts w:ascii="Tahoma" w:hAnsi="Tahoma" w:cs="Tahoma"/>
          <w:sz w:val="20"/>
          <w:szCs w:val="20"/>
        </w:rPr>
        <w:t xml:space="preserve">. </w:t>
      </w:r>
    </w:p>
    <w:p w14:paraId="6F0EB9D2" w14:textId="77777777" w:rsidR="00057B43" w:rsidRPr="00B3568E" w:rsidRDefault="00057B43" w:rsidP="00EB5412">
      <w:pPr>
        <w:rPr>
          <w:rFonts w:ascii="Tahoma" w:hAnsi="Tahoma" w:cs="Tahoma"/>
          <w:color w:val="FF0000"/>
          <w:sz w:val="20"/>
          <w:szCs w:val="20"/>
        </w:rPr>
      </w:pPr>
    </w:p>
    <w:p w14:paraId="22FBA5DA" w14:textId="77777777" w:rsidR="001E18C0" w:rsidRDefault="001E18C0" w:rsidP="001E18C0">
      <w:pPr>
        <w:rPr>
          <w:rFonts w:ascii="Tahoma" w:hAnsi="Tahoma" w:cs="Tahoma"/>
          <w:b/>
          <w:sz w:val="20"/>
          <w:szCs w:val="20"/>
          <w:u w:val="single"/>
        </w:rPr>
      </w:pPr>
      <w:r w:rsidRPr="00D61567">
        <w:rPr>
          <w:rFonts w:ascii="Tahoma" w:hAnsi="Tahoma" w:cs="Tahoma"/>
          <w:b/>
          <w:sz w:val="20"/>
          <w:szCs w:val="20"/>
          <w:u w:val="single"/>
        </w:rPr>
        <w:t>Technické podmínky a specifikace výtahu</w:t>
      </w:r>
    </w:p>
    <w:p w14:paraId="2B1659B7" w14:textId="77777777" w:rsidR="001E18C0" w:rsidRDefault="001E18C0" w:rsidP="001E18C0">
      <w:pPr>
        <w:rPr>
          <w:rFonts w:ascii="Tahoma" w:hAnsi="Tahoma" w:cs="Tahoma"/>
          <w:b/>
          <w:sz w:val="20"/>
          <w:szCs w:val="20"/>
          <w:u w:val="single"/>
        </w:rPr>
      </w:pPr>
    </w:p>
    <w:p w14:paraId="137C79D4" w14:textId="77777777" w:rsidR="001E18C0" w:rsidRPr="00D61567" w:rsidRDefault="001E18C0" w:rsidP="001E18C0">
      <w:pPr>
        <w:rPr>
          <w:rFonts w:ascii="Tahoma" w:hAnsi="Tahoma" w:cs="Tahoma"/>
          <w:b/>
          <w:sz w:val="20"/>
          <w:szCs w:val="20"/>
          <w:u w:val="single"/>
        </w:rPr>
      </w:pPr>
    </w:p>
    <w:p w14:paraId="295A8445" w14:textId="77777777" w:rsidR="001E18C0" w:rsidRPr="008B7266" w:rsidRDefault="001E18C0" w:rsidP="001E18C0">
      <w:pPr>
        <w:ind w:hanging="153"/>
        <w:rPr>
          <w:rFonts w:ascii="Tahoma" w:hAnsi="Tahoma" w:cs="Tahoma"/>
          <w:b/>
          <w:bCs/>
          <w:sz w:val="20"/>
          <w:szCs w:val="20"/>
        </w:rPr>
      </w:pPr>
      <w:r w:rsidRPr="008B7266">
        <w:rPr>
          <w:rFonts w:ascii="Tahoma" w:hAnsi="Tahoma" w:cs="Tahoma"/>
          <w:b/>
          <w:bCs/>
          <w:sz w:val="20"/>
          <w:szCs w:val="20"/>
        </w:rPr>
        <w:t>Základní technické parametry</w:t>
      </w:r>
    </w:p>
    <w:p w14:paraId="10912522" w14:textId="77777777" w:rsidR="001E18C0" w:rsidRPr="00945A9D" w:rsidRDefault="001E18C0" w:rsidP="001E18C0">
      <w:pPr>
        <w:autoSpaceDE w:val="0"/>
        <w:autoSpaceDN w:val="0"/>
        <w:adjustRightInd w:val="0"/>
        <w:ind w:hanging="153"/>
        <w:rPr>
          <w:rFonts w:ascii="Tahoma" w:hAnsi="Tahoma" w:cs="Tahoma"/>
          <w:sz w:val="20"/>
          <w:szCs w:val="20"/>
        </w:rPr>
      </w:pPr>
      <w:r w:rsidRPr="00945A9D">
        <w:rPr>
          <w:rFonts w:ascii="Tahoma" w:hAnsi="Tahoma" w:cs="Tahoma"/>
          <w:b/>
          <w:bCs/>
          <w:sz w:val="20"/>
          <w:szCs w:val="20"/>
        </w:rPr>
        <w:t>Provedení</w:t>
      </w:r>
      <w:r w:rsidRPr="00945A9D">
        <w:rPr>
          <w:rFonts w:ascii="Tahoma" w:hAnsi="Tahoma" w:cs="Tahoma"/>
          <w:b/>
          <w:bCs/>
          <w:sz w:val="20"/>
          <w:szCs w:val="20"/>
        </w:rPr>
        <w:tab/>
      </w:r>
      <w:r w:rsidRPr="00945A9D">
        <w:rPr>
          <w:rFonts w:ascii="Tahoma" w:hAnsi="Tahoma" w:cs="Tahoma"/>
          <w:b/>
          <w:bCs/>
          <w:sz w:val="20"/>
          <w:szCs w:val="20"/>
        </w:rPr>
        <w:tab/>
      </w:r>
      <w:r w:rsidRPr="00945A9D">
        <w:rPr>
          <w:rFonts w:ascii="Tahoma" w:hAnsi="Tahoma" w:cs="Tahoma"/>
          <w:sz w:val="20"/>
          <w:szCs w:val="20"/>
        </w:rPr>
        <w:t xml:space="preserve">Elektrický osobní lanový trakční výtah s frekvenčním měničem pro přepravu osob </w:t>
      </w:r>
    </w:p>
    <w:p w14:paraId="2B4A4991" w14:textId="77777777" w:rsidR="001E18C0" w:rsidRPr="00945A9D" w:rsidRDefault="001E18C0" w:rsidP="001E18C0">
      <w:pPr>
        <w:autoSpaceDE w:val="0"/>
        <w:autoSpaceDN w:val="0"/>
        <w:adjustRightInd w:val="0"/>
        <w:ind w:left="2124" w:firstLine="708"/>
        <w:rPr>
          <w:rFonts w:ascii="Tahoma" w:hAnsi="Tahoma" w:cs="Tahoma"/>
          <w:sz w:val="20"/>
          <w:szCs w:val="20"/>
        </w:rPr>
      </w:pPr>
      <w:r w:rsidRPr="00945A9D">
        <w:rPr>
          <w:rFonts w:ascii="Tahoma" w:hAnsi="Tahoma" w:cs="Tahoma"/>
          <w:sz w:val="20"/>
          <w:szCs w:val="20"/>
        </w:rPr>
        <w:t>Se záruční dobou 60 měsíců</w:t>
      </w:r>
    </w:p>
    <w:p w14:paraId="5BF50CB3" w14:textId="77777777" w:rsidR="001E18C0" w:rsidRPr="00945A9D" w:rsidRDefault="001E18C0" w:rsidP="001E18C0">
      <w:pPr>
        <w:autoSpaceDE w:val="0"/>
        <w:autoSpaceDN w:val="0"/>
        <w:adjustRightInd w:val="0"/>
        <w:ind w:hanging="12"/>
        <w:rPr>
          <w:rFonts w:ascii="Tahoma" w:hAnsi="Tahoma" w:cs="Tahoma"/>
          <w:sz w:val="20"/>
          <w:szCs w:val="20"/>
        </w:rPr>
      </w:pPr>
      <w:r w:rsidRPr="00945A9D">
        <w:rPr>
          <w:rFonts w:ascii="Tahoma" w:hAnsi="Tahoma" w:cs="Tahoma"/>
          <w:b/>
          <w:bCs/>
          <w:sz w:val="20"/>
          <w:szCs w:val="20"/>
        </w:rPr>
        <w:t xml:space="preserve">Jmenovitá nosnost </w:t>
      </w:r>
      <w:r w:rsidRPr="00945A9D">
        <w:rPr>
          <w:rFonts w:ascii="Tahoma" w:hAnsi="Tahoma" w:cs="Tahoma"/>
          <w:b/>
          <w:bCs/>
          <w:sz w:val="20"/>
          <w:szCs w:val="20"/>
        </w:rPr>
        <w:tab/>
        <w:t xml:space="preserve">450 </w:t>
      </w:r>
      <w:r w:rsidRPr="00945A9D">
        <w:rPr>
          <w:rFonts w:ascii="Tahoma" w:hAnsi="Tahoma" w:cs="Tahoma"/>
          <w:sz w:val="20"/>
          <w:szCs w:val="20"/>
        </w:rPr>
        <w:t xml:space="preserve">kg, max. </w:t>
      </w:r>
    </w:p>
    <w:p w14:paraId="62F524BD" w14:textId="77777777" w:rsidR="001E18C0" w:rsidRPr="00945A9D" w:rsidRDefault="001E18C0" w:rsidP="001E18C0">
      <w:pPr>
        <w:autoSpaceDE w:val="0"/>
        <w:autoSpaceDN w:val="0"/>
        <w:adjustRightInd w:val="0"/>
        <w:ind w:hanging="12"/>
        <w:rPr>
          <w:rFonts w:ascii="Tahoma" w:hAnsi="Tahoma" w:cs="Tahoma"/>
          <w:sz w:val="20"/>
          <w:szCs w:val="20"/>
        </w:rPr>
      </w:pPr>
      <w:r w:rsidRPr="00945A9D">
        <w:rPr>
          <w:rFonts w:ascii="Tahoma" w:hAnsi="Tahoma" w:cs="Tahoma"/>
          <w:b/>
          <w:bCs/>
          <w:sz w:val="20"/>
          <w:szCs w:val="20"/>
        </w:rPr>
        <w:t xml:space="preserve">Jmenovitá rychlost </w:t>
      </w:r>
      <w:r w:rsidRPr="00945A9D">
        <w:rPr>
          <w:rFonts w:ascii="Tahoma" w:hAnsi="Tahoma" w:cs="Tahoma"/>
          <w:b/>
          <w:bCs/>
          <w:sz w:val="20"/>
          <w:szCs w:val="20"/>
        </w:rPr>
        <w:tab/>
        <w:t xml:space="preserve">1 </w:t>
      </w:r>
      <w:r w:rsidRPr="00945A9D">
        <w:rPr>
          <w:rFonts w:ascii="Tahoma" w:hAnsi="Tahoma" w:cs="Tahoma"/>
          <w:sz w:val="20"/>
          <w:szCs w:val="20"/>
        </w:rPr>
        <w:t>m/s</w:t>
      </w:r>
    </w:p>
    <w:p w14:paraId="718F4E35" w14:textId="77777777" w:rsidR="001E18C0" w:rsidRPr="00945A9D" w:rsidRDefault="001E18C0" w:rsidP="001E18C0">
      <w:pPr>
        <w:autoSpaceDE w:val="0"/>
        <w:autoSpaceDN w:val="0"/>
        <w:adjustRightInd w:val="0"/>
        <w:ind w:hanging="12"/>
        <w:rPr>
          <w:rFonts w:ascii="Tahoma" w:hAnsi="Tahoma" w:cs="Tahoma"/>
          <w:sz w:val="20"/>
          <w:szCs w:val="20"/>
        </w:rPr>
      </w:pPr>
      <w:r w:rsidRPr="00945A9D">
        <w:rPr>
          <w:rFonts w:ascii="Tahoma" w:hAnsi="Tahoma" w:cs="Tahoma"/>
          <w:b/>
          <w:bCs/>
          <w:sz w:val="20"/>
          <w:szCs w:val="20"/>
        </w:rPr>
        <w:t xml:space="preserve">Zdvih </w:t>
      </w:r>
      <w:r w:rsidRPr="00945A9D">
        <w:rPr>
          <w:rFonts w:ascii="Tahoma" w:hAnsi="Tahoma" w:cs="Tahoma"/>
          <w:b/>
          <w:bCs/>
          <w:sz w:val="20"/>
          <w:szCs w:val="20"/>
        </w:rPr>
        <w:tab/>
      </w:r>
      <w:r w:rsidRPr="00945A9D">
        <w:rPr>
          <w:rFonts w:ascii="Tahoma" w:hAnsi="Tahoma" w:cs="Tahoma"/>
          <w:b/>
          <w:bCs/>
          <w:sz w:val="20"/>
          <w:szCs w:val="20"/>
        </w:rPr>
        <w:tab/>
      </w:r>
      <w:r w:rsidRPr="00945A9D">
        <w:rPr>
          <w:rFonts w:ascii="Tahoma" w:hAnsi="Tahoma" w:cs="Tahoma"/>
          <w:b/>
          <w:bCs/>
          <w:sz w:val="20"/>
          <w:szCs w:val="20"/>
        </w:rPr>
        <w:tab/>
        <w:t xml:space="preserve">8.4 </w:t>
      </w:r>
      <w:r w:rsidRPr="00945A9D">
        <w:rPr>
          <w:rFonts w:ascii="Tahoma" w:hAnsi="Tahoma" w:cs="Tahoma"/>
          <w:sz w:val="20"/>
          <w:szCs w:val="20"/>
        </w:rPr>
        <w:t>m</w:t>
      </w:r>
    </w:p>
    <w:p w14:paraId="21B84882" w14:textId="77777777" w:rsidR="001E18C0" w:rsidRPr="00945A9D" w:rsidRDefault="001E18C0" w:rsidP="001E18C0">
      <w:pPr>
        <w:autoSpaceDE w:val="0"/>
        <w:autoSpaceDN w:val="0"/>
        <w:adjustRightInd w:val="0"/>
        <w:ind w:hanging="12"/>
        <w:rPr>
          <w:rFonts w:ascii="Tahoma" w:hAnsi="Tahoma" w:cs="Tahoma"/>
          <w:sz w:val="20"/>
          <w:szCs w:val="20"/>
        </w:rPr>
      </w:pPr>
      <w:r w:rsidRPr="00945A9D">
        <w:rPr>
          <w:rFonts w:ascii="Tahoma" w:hAnsi="Tahoma" w:cs="Tahoma"/>
          <w:b/>
          <w:bCs/>
          <w:sz w:val="20"/>
          <w:szCs w:val="20"/>
        </w:rPr>
        <w:t xml:space="preserve">Počet stanic </w:t>
      </w:r>
      <w:r w:rsidRPr="00945A9D">
        <w:rPr>
          <w:rFonts w:ascii="Tahoma" w:hAnsi="Tahoma" w:cs="Tahoma"/>
          <w:b/>
          <w:bCs/>
          <w:sz w:val="20"/>
          <w:szCs w:val="20"/>
        </w:rPr>
        <w:tab/>
      </w:r>
      <w:r w:rsidRPr="00945A9D">
        <w:rPr>
          <w:rFonts w:ascii="Tahoma" w:hAnsi="Tahoma" w:cs="Tahoma"/>
          <w:b/>
          <w:bCs/>
          <w:sz w:val="20"/>
          <w:szCs w:val="20"/>
        </w:rPr>
        <w:tab/>
      </w:r>
      <w:r w:rsidRPr="00945A9D">
        <w:rPr>
          <w:rFonts w:ascii="Tahoma" w:hAnsi="Tahoma" w:cs="Tahoma"/>
          <w:sz w:val="20"/>
          <w:szCs w:val="20"/>
        </w:rPr>
        <w:t xml:space="preserve">Výtah má celkem </w:t>
      </w:r>
      <w:r w:rsidRPr="00945A9D">
        <w:rPr>
          <w:rFonts w:ascii="Tahoma" w:hAnsi="Tahoma" w:cs="Tahoma"/>
          <w:b/>
          <w:bCs/>
          <w:sz w:val="20"/>
          <w:szCs w:val="20"/>
        </w:rPr>
        <w:t xml:space="preserve">4 </w:t>
      </w:r>
      <w:r w:rsidRPr="00945A9D">
        <w:rPr>
          <w:rFonts w:ascii="Tahoma" w:hAnsi="Tahoma" w:cs="Tahoma"/>
          <w:sz w:val="20"/>
          <w:szCs w:val="20"/>
        </w:rPr>
        <w:t>stanice. Hlavní stanice 1</w:t>
      </w:r>
    </w:p>
    <w:p w14:paraId="35C26371" w14:textId="77777777" w:rsidR="001E18C0" w:rsidRPr="00945A9D" w:rsidRDefault="001E18C0" w:rsidP="001E18C0">
      <w:pPr>
        <w:autoSpaceDE w:val="0"/>
        <w:autoSpaceDN w:val="0"/>
        <w:adjustRightInd w:val="0"/>
        <w:ind w:hanging="12"/>
        <w:rPr>
          <w:rFonts w:ascii="Tahoma" w:hAnsi="Tahoma" w:cs="Tahoma"/>
          <w:sz w:val="20"/>
          <w:szCs w:val="20"/>
        </w:rPr>
      </w:pPr>
      <w:r w:rsidRPr="00945A9D">
        <w:rPr>
          <w:rFonts w:ascii="Tahoma" w:hAnsi="Tahoma" w:cs="Tahoma"/>
          <w:b/>
          <w:bCs/>
          <w:sz w:val="20"/>
          <w:szCs w:val="20"/>
        </w:rPr>
        <w:t xml:space="preserve">Označení stanic         </w:t>
      </w:r>
      <w:r w:rsidRPr="00945A9D">
        <w:rPr>
          <w:rFonts w:ascii="Tahoma" w:hAnsi="Tahoma" w:cs="Tahoma"/>
          <w:sz w:val="20"/>
          <w:szCs w:val="20"/>
        </w:rPr>
        <w:t>-1,0,1,2</w:t>
      </w:r>
    </w:p>
    <w:p w14:paraId="7D6DB313"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Poloha strojovny</w:t>
      </w:r>
      <w:r w:rsidRPr="00945A9D">
        <w:rPr>
          <w:rFonts w:ascii="Tahoma" w:hAnsi="Tahoma" w:cs="Tahoma"/>
          <w:sz w:val="20"/>
          <w:szCs w:val="20"/>
        </w:rPr>
        <w:tab/>
        <w:t>Nad šachtou</w:t>
      </w:r>
    </w:p>
    <w:p w14:paraId="747BD59D"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 xml:space="preserve">Řízení                          </w:t>
      </w:r>
      <w:r w:rsidRPr="00945A9D">
        <w:rPr>
          <w:rFonts w:ascii="Tahoma" w:hAnsi="Tahoma" w:cs="Tahoma"/>
          <w:sz w:val="20"/>
          <w:szCs w:val="20"/>
        </w:rPr>
        <w:t>Mikroprocesorový řídící systém</w:t>
      </w:r>
    </w:p>
    <w:p w14:paraId="4DBECFA9"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 xml:space="preserve">Umístění řízení           </w:t>
      </w:r>
      <w:r w:rsidRPr="00945A9D">
        <w:rPr>
          <w:rFonts w:ascii="Tahoma" w:hAnsi="Tahoma" w:cs="Tahoma"/>
          <w:sz w:val="20"/>
          <w:szCs w:val="20"/>
        </w:rPr>
        <w:t>Ve strojovně výtahu</w:t>
      </w:r>
    </w:p>
    <w:p w14:paraId="2C316854" w14:textId="77777777" w:rsidR="001E18C0" w:rsidRPr="00945A9D" w:rsidRDefault="001E18C0" w:rsidP="001E18C0">
      <w:pPr>
        <w:rPr>
          <w:rFonts w:ascii="Tahoma" w:hAnsi="Tahoma" w:cs="Tahoma"/>
          <w:sz w:val="20"/>
          <w:szCs w:val="20"/>
        </w:rPr>
      </w:pPr>
    </w:p>
    <w:p w14:paraId="7E7C217F" w14:textId="77777777" w:rsidR="001E18C0" w:rsidRPr="00945A9D" w:rsidRDefault="001E18C0" w:rsidP="001E18C0">
      <w:pPr>
        <w:rPr>
          <w:rFonts w:ascii="Tahoma" w:hAnsi="Tahoma" w:cs="Tahoma"/>
          <w:sz w:val="20"/>
          <w:szCs w:val="20"/>
        </w:rPr>
      </w:pPr>
    </w:p>
    <w:p w14:paraId="7B1E142C" w14:textId="77777777" w:rsidR="001E18C0" w:rsidRPr="00945A9D" w:rsidRDefault="001E18C0" w:rsidP="001E18C0">
      <w:pPr>
        <w:ind w:hanging="12"/>
        <w:rPr>
          <w:rFonts w:ascii="Tahoma" w:hAnsi="Tahoma" w:cs="Tahoma"/>
          <w:b/>
          <w:bCs/>
          <w:sz w:val="20"/>
          <w:szCs w:val="20"/>
        </w:rPr>
      </w:pPr>
      <w:r w:rsidRPr="00945A9D">
        <w:rPr>
          <w:rFonts w:ascii="Tahoma" w:hAnsi="Tahoma" w:cs="Tahoma"/>
          <w:b/>
          <w:bCs/>
          <w:sz w:val="20"/>
          <w:szCs w:val="20"/>
        </w:rPr>
        <w:t>Rozměry výtahové šachty a vnitřní rozměry kabiny</w:t>
      </w:r>
    </w:p>
    <w:p w14:paraId="4BF8D2BF" w14:textId="77777777" w:rsidR="001E18C0" w:rsidRPr="00945A9D" w:rsidRDefault="001E18C0" w:rsidP="001E18C0">
      <w:pPr>
        <w:autoSpaceDE w:val="0"/>
        <w:autoSpaceDN w:val="0"/>
        <w:adjustRightInd w:val="0"/>
        <w:ind w:hanging="12"/>
        <w:rPr>
          <w:rFonts w:ascii="Tahoma" w:hAnsi="Tahoma" w:cs="Tahoma"/>
          <w:sz w:val="20"/>
          <w:szCs w:val="20"/>
        </w:rPr>
      </w:pPr>
      <w:r w:rsidRPr="00945A9D">
        <w:rPr>
          <w:rFonts w:ascii="Tahoma" w:hAnsi="Tahoma" w:cs="Tahoma"/>
          <w:b/>
          <w:bCs/>
          <w:sz w:val="20"/>
          <w:szCs w:val="20"/>
        </w:rPr>
        <w:t xml:space="preserve">Rozměry šachty </w:t>
      </w:r>
      <w:r w:rsidRPr="00945A9D">
        <w:rPr>
          <w:rFonts w:ascii="Tahoma" w:hAnsi="Tahoma" w:cs="Tahoma"/>
          <w:b/>
          <w:bCs/>
          <w:sz w:val="20"/>
          <w:szCs w:val="20"/>
        </w:rPr>
        <w:tab/>
        <w:t xml:space="preserve">1490 </w:t>
      </w:r>
      <w:r w:rsidRPr="00945A9D">
        <w:rPr>
          <w:rFonts w:ascii="Tahoma" w:hAnsi="Tahoma" w:cs="Tahoma"/>
          <w:sz w:val="20"/>
          <w:szCs w:val="20"/>
        </w:rPr>
        <w:t xml:space="preserve">mm šířka x </w:t>
      </w:r>
      <w:r w:rsidRPr="00945A9D">
        <w:rPr>
          <w:rFonts w:ascii="Tahoma" w:hAnsi="Tahoma" w:cs="Tahoma"/>
          <w:b/>
          <w:bCs/>
          <w:sz w:val="20"/>
          <w:szCs w:val="20"/>
        </w:rPr>
        <w:t xml:space="preserve">1490 </w:t>
      </w:r>
      <w:r w:rsidRPr="00945A9D">
        <w:rPr>
          <w:rFonts w:ascii="Tahoma" w:hAnsi="Tahoma" w:cs="Tahoma"/>
          <w:sz w:val="20"/>
          <w:szCs w:val="20"/>
        </w:rPr>
        <w:t>mm hloubka</w:t>
      </w:r>
    </w:p>
    <w:p w14:paraId="23B9BF7B" w14:textId="77777777" w:rsidR="001E18C0" w:rsidRPr="00945A9D" w:rsidRDefault="001E18C0" w:rsidP="001E18C0">
      <w:pPr>
        <w:autoSpaceDE w:val="0"/>
        <w:autoSpaceDN w:val="0"/>
        <w:adjustRightInd w:val="0"/>
        <w:ind w:hanging="12"/>
        <w:rPr>
          <w:rFonts w:ascii="Tahoma" w:hAnsi="Tahoma" w:cs="Tahoma"/>
          <w:sz w:val="20"/>
          <w:szCs w:val="20"/>
        </w:rPr>
      </w:pPr>
      <w:r w:rsidRPr="00945A9D">
        <w:rPr>
          <w:rFonts w:ascii="Tahoma" w:hAnsi="Tahoma" w:cs="Tahoma"/>
          <w:b/>
          <w:bCs/>
          <w:sz w:val="20"/>
          <w:szCs w:val="20"/>
        </w:rPr>
        <w:t xml:space="preserve">Hloubka prohlubně </w:t>
      </w:r>
      <w:r w:rsidRPr="00945A9D">
        <w:rPr>
          <w:rFonts w:ascii="Tahoma" w:hAnsi="Tahoma" w:cs="Tahoma"/>
          <w:b/>
          <w:bCs/>
          <w:sz w:val="20"/>
          <w:szCs w:val="20"/>
        </w:rPr>
        <w:tab/>
        <w:t xml:space="preserve">1500 </w:t>
      </w:r>
      <w:r w:rsidRPr="00945A9D">
        <w:rPr>
          <w:rFonts w:ascii="Tahoma" w:hAnsi="Tahoma" w:cs="Tahoma"/>
          <w:sz w:val="20"/>
          <w:szCs w:val="20"/>
        </w:rPr>
        <w:t>mm</w:t>
      </w:r>
    </w:p>
    <w:p w14:paraId="27F3A036" w14:textId="77777777" w:rsidR="001E18C0" w:rsidRPr="00945A9D" w:rsidRDefault="001E18C0" w:rsidP="001E18C0">
      <w:pPr>
        <w:autoSpaceDE w:val="0"/>
        <w:autoSpaceDN w:val="0"/>
        <w:adjustRightInd w:val="0"/>
        <w:ind w:hanging="12"/>
        <w:rPr>
          <w:rFonts w:ascii="Tahoma" w:hAnsi="Tahoma" w:cs="Tahoma"/>
          <w:sz w:val="20"/>
          <w:szCs w:val="20"/>
        </w:rPr>
      </w:pPr>
      <w:r w:rsidRPr="00945A9D">
        <w:rPr>
          <w:rFonts w:ascii="Tahoma" w:hAnsi="Tahoma" w:cs="Tahoma"/>
          <w:b/>
          <w:bCs/>
          <w:sz w:val="20"/>
          <w:szCs w:val="20"/>
        </w:rPr>
        <w:t xml:space="preserve">Horní přejezd </w:t>
      </w:r>
      <w:r w:rsidRPr="00945A9D">
        <w:rPr>
          <w:rFonts w:ascii="Tahoma" w:hAnsi="Tahoma" w:cs="Tahoma"/>
          <w:b/>
          <w:bCs/>
          <w:sz w:val="20"/>
          <w:szCs w:val="20"/>
        </w:rPr>
        <w:tab/>
        <w:t xml:space="preserve">3600 </w:t>
      </w:r>
      <w:r w:rsidRPr="00945A9D">
        <w:rPr>
          <w:rFonts w:ascii="Tahoma" w:hAnsi="Tahoma" w:cs="Tahoma"/>
          <w:sz w:val="20"/>
          <w:szCs w:val="20"/>
        </w:rPr>
        <w:t>mm</w:t>
      </w:r>
    </w:p>
    <w:p w14:paraId="4855F8E1"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 xml:space="preserve">Provedení šachty </w:t>
      </w:r>
      <w:r w:rsidRPr="00945A9D">
        <w:rPr>
          <w:rFonts w:ascii="Tahoma" w:hAnsi="Tahoma" w:cs="Tahoma"/>
          <w:b/>
          <w:bCs/>
          <w:sz w:val="20"/>
          <w:szCs w:val="20"/>
        </w:rPr>
        <w:tab/>
      </w:r>
      <w:r w:rsidRPr="00945A9D">
        <w:rPr>
          <w:rFonts w:ascii="Tahoma" w:hAnsi="Tahoma" w:cs="Tahoma"/>
          <w:sz w:val="20"/>
          <w:szCs w:val="20"/>
        </w:rPr>
        <w:t>Betonová šachta zbavená bednění</w:t>
      </w:r>
    </w:p>
    <w:p w14:paraId="2539B199"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 xml:space="preserve">Protizávaží                  </w:t>
      </w:r>
      <w:r w:rsidRPr="00945A9D">
        <w:rPr>
          <w:rFonts w:ascii="Tahoma" w:hAnsi="Tahoma" w:cs="Tahoma"/>
          <w:sz w:val="20"/>
          <w:szCs w:val="20"/>
        </w:rPr>
        <w:t>Ano, umístění na straně (vedle kabiny)</w:t>
      </w:r>
    </w:p>
    <w:p w14:paraId="315EF69A"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Vnitřní rozměr kabiny</w:t>
      </w:r>
      <w:r w:rsidRPr="00945A9D">
        <w:rPr>
          <w:rFonts w:ascii="Tahoma" w:hAnsi="Tahoma" w:cs="Tahoma"/>
          <w:sz w:val="20"/>
          <w:szCs w:val="20"/>
        </w:rPr>
        <w:t>1050 x 1190 x 2200 mm (šířka x hloubka x výška)</w:t>
      </w:r>
    </w:p>
    <w:p w14:paraId="23273861"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Průchozí kabina</w:t>
      </w:r>
      <w:r w:rsidRPr="00945A9D">
        <w:rPr>
          <w:rFonts w:ascii="Tahoma" w:hAnsi="Tahoma" w:cs="Tahoma"/>
          <w:sz w:val="20"/>
          <w:szCs w:val="20"/>
        </w:rPr>
        <w:tab/>
        <w:t xml:space="preserve"> Ne</w:t>
      </w:r>
    </w:p>
    <w:p w14:paraId="32AAB130"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 xml:space="preserve">Signalizace v kabině  </w:t>
      </w:r>
      <w:r w:rsidRPr="00945A9D">
        <w:rPr>
          <w:rFonts w:ascii="Tahoma" w:hAnsi="Tahoma" w:cs="Tahoma"/>
          <w:sz w:val="20"/>
          <w:szCs w:val="20"/>
        </w:rPr>
        <w:t>Digitální signalizace polohy a směru jízdy kabiny</w:t>
      </w:r>
    </w:p>
    <w:p w14:paraId="595C5102"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 xml:space="preserve">Signalizace ve stanicích </w:t>
      </w:r>
      <w:r w:rsidRPr="00945A9D">
        <w:rPr>
          <w:rFonts w:ascii="Tahoma" w:hAnsi="Tahoma" w:cs="Tahoma"/>
          <w:sz w:val="20"/>
          <w:szCs w:val="20"/>
        </w:rPr>
        <w:t>Digitální signalizace polohy a směru jízdy kabiny ve všech patrech</w:t>
      </w:r>
    </w:p>
    <w:p w14:paraId="459C9A02"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 xml:space="preserve">Typ a světlé rozměry kabinových dveří </w:t>
      </w:r>
      <w:r w:rsidRPr="00945A9D">
        <w:rPr>
          <w:rFonts w:ascii="Tahoma" w:hAnsi="Tahoma" w:cs="Tahoma"/>
          <w:sz w:val="20"/>
          <w:szCs w:val="20"/>
        </w:rPr>
        <w:t>automatické dvoupanelové teleskopické 800 x 2000 mm (šířka x výška), provedení NEREZ – BRUS, celoplošná světelná závora, Al prahy</w:t>
      </w:r>
    </w:p>
    <w:p w14:paraId="23CD283A"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 xml:space="preserve">Typ a světlé rozměry šachetních dveří </w:t>
      </w:r>
      <w:r w:rsidRPr="00945A9D">
        <w:rPr>
          <w:rFonts w:ascii="Tahoma" w:hAnsi="Tahoma" w:cs="Tahoma"/>
          <w:sz w:val="20"/>
          <w:szCs w:val="20"/>
        </w:rPr>
        <w:t>automatické dvoupanelové teleskopické 800 x 2000 mm (šířka x výška), provedení NEREZ - BRUS, s PO EW 60, Al prahy</w:t>
      </w:r>
    </w:p>
    <w:p w14:paraId="108D0952" w14:textId="77777777" w:rsidR="001E18C0" w:rsidRPr="00945A9D" w:rsidRDefault="001E18C0" w:rsidP="001E18C0">
      <w:pPr>
        <w:ind w:hanging="12"/>
        <w:rPr>
          <w:rFonts w:ascii="Tahoma" w:hAnsi="Tahoma" w:cs="Tahoma"/>
          <w:sz w:val="20"/>
          <w:szCs w:val="20"/>
        </w:rPr>
      </w:pPr>
    </w:p>
    <w:p w14:paraId="0DAB56E0" w14:textId="77777777" w:rsidR="001E18C0" w:rsidRPr="00945A9D" w:rsidRDefault="001E18C0" w:rsidP="001E18C0">
      <w:pPr>
        <w:autoSpaceDE w:val="0"/>
        <w:autoSpaceDN w:val="0"/>
        <w:adjustRightInd w:val="0"/>
        <w:ind w:left="2835" w:hanging="2127"/>
        <w:rPr>
          <w:rFonts w:ascii="Tahoma" w:hAnsi="Tahoma" w:cs="Tahoma"/>
          <w:b/>
          <w:bCs/>
          <w:sz w:val="20"/>
          <w:szCs w:val="20"/>
        </w:rPr>
      </w:pPr>
      <w:r w:rsidRPr="00945A9D">
        <w:rPr>
          <w:rFonts w:ascii="Tahoma" w:hAnsi="Tahoma" w:cs="Tahoma"/>
          <w:b/>
          <w:bCs/>
          <w:sz w:val="20"/>
          <w:szCs w:val="20"/>
        </w:rPr>
        <w:t>Konstrukce kabiny</w:t>
      </w:r>
      <w:r w:rsidRPr="00945A9D">
        <w:rPr>
          <w:rFonts w:ascii="Tahoma" w:hAnsi="Tahoma" w:cs="Tahoma"/>
          <w:sz w:val="20"/>
          <w:szCs w:val="20"/>
        </w:rPr>
        <w:tab/>
        <w:t>stěny, vstupní portály a strop z ocelových plechových panelů,</w:t>
      </w:r>
    </w:p>
    <w:p w14:paraId="013078D1" w14:textId="77777777" w:rsidR="001E18C0" w:rsidRPr="00945A9D" w:rsidRDefault="001E18C0" w:rsidP="001E18C0">
      <w:pPr>
        <w:ind w:hanging="12"/>
        <w:rPr>
          <w:rFonts w:ascii="Tahoma" w:hAnsi="Tahoma" w:cs="Tahoma"/>
          <w:b/>
          <w:bCs/>
          <w:sz w:val="20"/>
          <w:szCs w:val="20"/>
        </w:rPr>
      </w:pPr>
      <w:r w:rsidRPr="00945A9D">
        <w:rPr>
          <w:rFonts w:ascii="Tahoma" w:hAnsi="Tahoma" w:cs="Tahoma"/>
          <w:b/>
          <w:bCs/>
          <w:sz w:val="20"/>
          <w:szCs w:val="20"/>
        </w:rPr>
        <w:t>Strop a stěny kabiny</w:t>
      </w:r>
      <w:r w:rsidRPr="00945A9D">
        <w:rPr>
          <w:rFonts w:ascii="Tahoma" w:hAnsi="Tahoma" w:cs="Tahoma"/>
          <w:b/>
          <w:bCs/>
          <w:sz w:val="20"/>
          <w:szCs w:val="20"/>
        </w:rPr>
        <w:tab/>
      </w:r>
      <w:r w:rsidRPr="00945A9D">
        <w:rPr>
          <w:rFonts w:ascii="Tahoma" w:hAnsi="Tahoma" w:cs="Tahoma"/>
          <w:sz w:val="20"/>
          <w:szCs w:val="20"/>
        </w:rPr>
        <w:t>úprava DEKORATIVNÍ NEREZ</w:t>
      </w:r>
      <w:r w:rsidRPr="00945A9D">
        <w:rPr>
          <w:rFonts w:ascii="Tahoma" w:hAnsi="Tahoma" w:cs="Tahoma"/>
          <w:b/>
          <w:bCs/>
          <w:sz w:val="20"/>
          <w:szCs w:val="20"/>
        </w:rPr>
        <w:t xml:space="preserve"> </w:t>
      </w:r>
    </w:p>
    <w:p w14:paraId="3B978833" w14:textId="77777777" w:rsidR="001E18C0" w:rsidRPr="00945A9D" w:rsidRDefault="001E18C0" w:rsidP="001E18C0">
      <w:pPr>
        <w:ind w:hanging="12"/>
        <w:rPr>
          <w:rFonts w:ascii="Tahoma" w:hAnsi="Tahoma" w:cs="Tahoma"/>
          <w:b/>
          <w:bCs/>
          <w:sz w:val="20"/>
          <w:szCs w:val="20"/>
        </w:rPr>
      </w:pPr>
      <w:r w:rsidRPr="00945A9D">
        <w:rPr>
          <w:rFonts w:ascii="Tahoma" w:hAnsi="Tahoma" w:cs="Tahoma"/>
          <w:b/>
          <w:bCs/>
          <w:sz w:val="20"/>
          <w:szCs w:val="20"/>
        </w:rPr>
        <w:t>Osvětlení kabiny</w:t>
      </w:r>
      <w:r w:rsidRPr="00945A9D">
        <w:rPr>
          <w:rFonts w:ascii="Tahoma" w:hAnsi="Tahoma" w:cs="Tahoma"/>
          <w:b/>
          <w:bCs/>
          <w:sz w:val="20"/>
          <w:szCs w:val="20"/>
        </w:rPr>
        <w:tab/>
      </w:r>
      <w:r w:rsidRPr="00945A9D">
        <w:rPr>
          <w:rFonts w:ascii="Tahoma" w:hAnsi="Tahoma" w:cs="Tahoma"/>
          <w:sz w:val="20"/>
          <w:szCs w:val="20"/>
        </w:rPr>
        <w:t>Led osvětlení</w:t>
      </w:r>
    </w:p>
    <w:p w14:paraId="3F50CEB1" w14:textId="77777777" w:rsidR="001E18C0" w:rsidRPr="00945A9D" w:rsidRDefault="001E18C0" w:rsidP="001E18C0">
      <w:pPr>
        <w:ind w:hanging="12"/>
        <w:rPr>
          <w:rFonts w:ascii="Tahoma" w:hAnsi="Tahoma" w:cs="Tahoma"/>
          <w:b/>
          <w:bCs/>
          <w:sz w:val="20"/>
          <w:szCs w:val="20"/>
        </w:rPr>
      </w:pPr>
      <w:r w:rsidRPr="00945A9D">
        <w:rPr>
          <w:rFonts w:ascii="Tahoma" w:hAnsi="Tahoma" w:cs="Tahoma"/>
          <w:b/>
          <w:bCs/>
          <w:sz w:val="20"/>
          <w:szCs w:val="20"/>
        </w:rPr>
        <w:t>Podlaha kabiny</w:t>
      </w:r>
      <w:r w:rsidRPr="00945A9D">
        <w:rPr>
          <w:rFonts w:ascii="Tahoma" w:hAnsi="Tahoma" w:cs="Tahoma"/>
          <w:b/>
          <w:bCs/>
          <w:sz w:val="20"/>
          <w:szCs w:val="20"/>
        </w:rPr>
        <w:tab/>
      </w:r>
      <w:r w:rsidRPr="00945A9D">
        <w:rPr>
          <w:rFonts w:ascii="Tahoma" w:hAnsi="Tahoma" w:cs="Tahoma"/>
          <w:sz w:val="20"/>
          <w:szCs w:val="20"/>
        </w:rPr>
        <w:t>Protiskluzové odolná plastová podlaha</w:t>
      </w:r>
    </w:p>
    <w:p w14:paraId="1A162A27" w14:textId="77777777" w:rsidR="001E18C0" w:rsidRPr="00945A9D" w:rsidRDefault="001E18C0" w:rsidP="001E18C0">
      <w:pPr>
        <w:ind w:hanging="12"/>
        <w:rPr>
          <w:rFonts w:ascii="Tahoma" w:hAnsi="Tahoma" w:cs="Tahoma"/>
          <w:b/>
          <w:bCs/>
          <w:sz w:val="20"/>
          <w:szCs w:val="20"/>
        </w:rPr>
      </w:pPr>
      <w:r w:rsidRPr="00945A9D">
        <w:rPr>
          <w:rFonts w:ascii="Tahoma" w:hAnsi="Tahoma" w:cs="Tahoma"/>
          <w:b/>
          <w:bCs/>
          <w:sz w:val="20"/>
          <w:szCs w:val="20"/>
        </w:rPr>
        <w:t>Zrcadlo</w:t>
      </w:r>
      <w:r w:rsidRPr="00945A9D">
        <w:rPr>
          <w:rFonts w:ascii="Tahoma" w:hAnsi="Tahoma" w:cs="Tahoma"/>
          <w:b/>
          <w:bCs/>
          <w:sz w:val="20"/>
          <w:szCs w:val="20"/>
        </w:rPr>
        <w:tab/>
      </w:r>
      <w:r w:rsidRPr="00945A9D">
        <w:rPr>
          <w:rFonts w:ascii="Tahoma" w:hAnsi="Tahoma" w:cs="Tahoma"/>
          <w:b/>
          <w:bCs/>
          <w:sz w:val="20"/>
          <w:szCs w:val="20"/>
        </w:rPr>
        <w:tab/>
      </w:r>
      <w:r w:rsidRPr="00945A9D">
        <w:rPr>
          <w:rFonts w:ascii="Tahoma" w:hAnsi="Tahoma" w:cs="Tahoma"/>
          <w:sz w:val="20"/>
          <w:szCs w:val="20"/>
        </w:rPr>
        <w:t>Na zadní stěně kabiny na horní polovině nad madlem</w:t>
      </w:r>
    </w:p>
    <w:p w14:paraId="5F5BE971"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Sklopné sedátko</w:t>
      </w:r>
      <w:r w:rsidRPr="00945A9D">
        <w:rPr>
          <w:rFonts w:ascii="Tahoma" w:hAnsi="Tahoma" w:cs="Tahoma"/>
          <w:b/>
          <w:bCs/>
          <w:sz w:val="20"/>
          <w:szCs w:val="20"/>
        </w:rPr>
        <w:tab/>
      </w:r>
      <w:r w:rsidRPr="00945A9D">
        <w:rPr>
          <w:rFonts w:ascii="Tahoma" w:hAnsi="Tahoma" w:cs="Tahoma"/>
          <w:sz w:val="20"/>
          <w:szCs w:val="20"/>
        </w:rPr>
        <w:t>Nerezové</w:t>
      </w:r>
    </w:p>
    <w:p w14:paraId="641774A2"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Madlo</w:t>
      </w:r>
      <w:r w:rsidRPr="00945A9D">
        <w:rPr>
          <w:rFonts w:ascii="Tahoma" w:hAnsi="Tahoma" w:cs="Tahoma"/>
          <w:b/>
          <w:bCs/>
          <w:sz w:val="20"/>
          <w:szCs w:val="20"/>
        </w:rPr>
        <w:tab/>
      </w:r>
      <w:r w:rsidRPr="00945A9D">
        <w:rPr>
          <w:rFonts w:ascii="Tahoma" w:hAnsi="Tahoma" w:cs="Tahoma"/>
          <w:b/>
          <w:bCs/>
          <w:sz w:val="20"/>
          <w:szCs w:val="20"/>
        </w:rPr>
        <w:tab/>
      </w:r>
      <w:r w:rsidRPr="00945A9D">
        <w:rPr>
          <w:rFonts w:ascii="Tahoma" w:hAnsi="Tahoma" w:cs="Tahoma"/>
          <w:b/>
          <w:bCs/>
          <w:sz w:val="20"/>
          <w:szCs w:val="20"/>
        </w:rPr>
        <w:tab/>
      </w:r>
      <w:r w:rsidRPr="00945A9D">
        <w:rPr>
          <w:rFonts w:ascii="Tahoma" w:hAnsi="Tahoma" w:cs="Tahoma"/>
          <w:sz w:val="20"/>
          <w:szCs w:val="20"/>
        </w:rPr>
        <w:t>Trubkové na zadní stěně, provedení NEREZ – BRUS</w:t>
      </w:r>
    </w:p>
    <w:p w14:paraId="72E249DC" w14:textId="77777777" w:rsidR="001E18C0" w:rsidRPr="00945A9D" w:rsidRDefault="001E18C0" w:rsidP="001E18C0">
      <w:pPr>
        <w:ind w:hanging="12"/>
        <w:rPr>
          <w:rFonts w:ascii="Tahoma" w:hAnsi="Tahoma" w:cs="Tahoma"/>
          <w:sz w:val="20"/>
          <w:szCs w:val="20"/>
        </w:rPr>
      </w:pPr>
      <w:r w:rsidRPr="00945A9D">
        <w:rPr>
          <w:rFonts w:ascii="Tahoma" w:hAnsi="Tahoma" w:cs="Tahoma"/>
          <w:b/>
          <w:bCs/>
          <w:sz w:val="20"/>
          <w:szCs w:val="20"/>
        </w:rPr>
        <w:t xml:space="preserve">Okopové a rohové lišty </w:t>
      </w:r>
      <w:r w:rsidRPr="00945A9D">
        <w:rPr>
          <w:rFonts w:ascii="Tahoma" w:hAnsi="Tahoma" w:cs="Tahoma"/>
          <w:sz w:val="20"/>
          <w:szCs w:val="20"/>
        </w:rPr>
        <w:t>Provedení NEREZ - BRUS</w:t>
      </w:r>
    </w:p>
    <w:p w14:paraId="043CB362" w14:textId="77777777" w:rsidR="001E18C0" w:rsidRPr="00945A9D" w:rsidRDefault="001E18C0" w:rsidP="001E18C0">
      <w:pPr>
        <w:ind w:hanging="12"/>
        <w:rPr>
          <w:rFonts w:ascii="Tahoma" w:hAnsi="Tahoma" w:cs="Tahoma"/>
          <w:b/>
          <w:bCs/>
          <w:sz w:val="20"/>
          <w:szCs w:val="20"/>
        </w:rPr>
      </w:pPr>
      <w:r w:rsidRPr="00945A9D">
        <w:rPr>
          <w:rFonts w:ascii="Tahoma" w:hAnsi="Tahoma" w:cs="Tahoma"/>
          <w:b/>
          <w:bCs/>
          <w:sz w:val="20"/>
          <w:szCs w:val="20"/>
        </w:rPr>
        <w:t>Ovládací a sign.</w:t>
      </w:r>
    </w:p>
    <w:p w14:paraId="27BA58FF" w14:textId="77777777" w:rsidR="001E18C0" w:rsidRPr="00945A9D" w:rsidRDefault="001E18C0" w:rsidP="001E18C0">
      <w:pPr>
        <w:ind w:left="2832" w:hanging="2124"/>
        <w:rPr>
          <w:rFonts w:ascii="Tahoma" w:hAnsi="Tahoma" w:cs="Tahoma"/>
          <w:b/>
          <w:bCs/>
          <w:sz w:val="20"/>
          <w:szCs w:val="20"/>
        </w:rPr>
      </w:pPr>
      <w:r w:rsidRPr="00945A9D">
        <w:rPr>
          <w:rFonts w:ascii="Tahoma" w:hAnsi="Tahoma" w:cs="Tahoma"/>
          <w:b/>
          <w:bCs/>
          <w:sz w:val="20"/>
          <w:szCs w:val="20"/>
        </w:rPr>
        <w:t>prvky v kabině</w:t>
      </w:r>
      <w:r w:rsidRPr="00945A9D">
        <w:rPr>
          <w:rFonts w:ascii="Tahoma" w:hAnsi="Tahoma" w:cs="Tahoma"/>
          <w:b/>
          <w:bCs/>
          <w:sz w:val="20"/>
          <w:szCs w:val="20"/>
        </w:rPr>
        <w:tab/>
      </w:r>
      <w:r w:rsidRPr="00945A9D">
        <w:rPr>
          <w:rFonts w:ascii="Tahoma" w:hAnsi="Tahoma" w:cs="Tahoma"/>
          <w:sz w:val="20"/>
          <w:szCs w:val="20"/>
        </w:rPr>
        <w:t xml:space="preserve">ovládací panel po celé výšce boční stěny provedení NEREZ - BRUS </w:t>
      </w:r>
    </w:p>
    <w:p w14:paraId="32F4F06D" w14:textId="77777777" w:rsidR="001E18C0" w:rsidRPr="00945A9D" w:rsidRDefault="001E18C0" w:rsidP="001E18C0">
      <w:pPr>
        <w:ind w:left="2124" w:hanging="2064"/>
        <w:rPr>
          <w:rFonts w:ascii="Tahoma" w:hAnsi="Tahoma" w:cs="Tahoma"/>
          <w:sz w:val="20"/>
          <w:szCs w:val="20"/>
        </w:rPr>
      </w:pPr>
    </w:p>
    <w:p w14:paraId="79B84B81" w14:textId="77777777" w:rsidR="001E18C0" w:rsidRPr="00945A9D" w:rsidRDefault="001E18C0" w:rsidP="001E18C0">
      <w:pPr>
        <w:ind w:left="2124" w:hanging="2064"/>
        <w:rPr>
          <w:rFonts w:ascii="Tahoma" w:hAnsi="Tahoma" w:cs="Tahoma"/>
          <w:sz w:val="20"/>
          <w:szCs w:val="20"/>
        </w:rPr>
      </w:pPr>
    </w:p>
    <w:p w14:paraId="2E357FC3" w14:textId="77777777" w:rsidR="001E18C0" w:rsidRPr="00945A9D" w:rsidRDefault="001E18C0" w:rsidP="001E18C0">
      <w:pPr>
        <w:ind w:left="2124" w:hanging="1416"/>
        <w:rPr>
          <w:rFonts w:ascii="Tahoma" w:hAnsi="Tahoma" w:cs="Tahoma"/>
          <w:b/>
          <w:bCs/>
          <w:sz w:val="20"/>
          <w:szCs w:val="20"/>
        </w:rPr>
      </w:pPr>
      <w:r w:rsidRPr="00945A9D">
        <w:rPr>
          <w:rFonts w:ascii="Tahoma" w:hAnsi="Tahoma" w:cs="Tahoma"/>
          <w:b/>
          <w:bCs/>
          <w:sz w:val="20"/>
          <w:szCs w:val="20"/>
        </w:rPr>
        <w:t>Doplňky</w:t>
      </w:r>
    </w:p>
    <w:p w14:paraId="557324E5" w14:textId="77777777" w:rsidR="001E18C0" w:rsidRPr="00945A9D" w:rsidRDefault="001E18C0" w:rsidP="001E18C0">
      <w:pPr>
        <w:autoSpaceDE w:val="0"/>
        <w:autoSpaceDN w:val="0"/>
        <w:adjustRightInd w:val="0"/>
        <w:ind w:left="2124"/>
        <w:rPr>
          <w:rFonts w:ascii="Tahoma" w:hAnsi="Tahoma" w:cs="Tahoma"/>
          <w:sz w:val="20"/>
          <w:szCs w:val="20"/>
        </w:rPr>
      </w:pPr>
      <w:r w:rsidRPr="00945A9D">
        <w:rPr>
          <w:rFonts w:ascii="Tahoma" w:hAnsi="Tahoma" w:cs="Tahoma"/>
          <w:sz w:val="20"/>
          <w:szCs w:val="20"/>
        </w:rPr>
        <w:t xml:space="preserve">- obousměrné komunikační zařízení v kabině výtahu </w:t>
      </w:r>
    </w:p>
    <w:p w14:paraId="3D5B42DA" w14:textId="77777777" w:rsidR="001E18C0" w:rsidRPr="00945A9D" w:rsidRDefault="001E18C0" w:rsidP="001E18C0">
      <w:pPr>
        <w:autoSpaceDE w:val="0"/>
        <w:autoSpaceDN w:val="0"/>
        <w:adjustRightInd w:val="0"/>
        <w:ind w:left="1428" w:firstLine="696"/>
        <w:rPr>
          <w:rFonts w:ascii="Tahoma" w:hAnsi="Tahoma" w:cs="Tahoma"/>
          <w:sz w:val="20"/>
          <w:szCs w:val="20"/>
        </w:rPr>
      </w:pPr>
      <w:r w:rsidRPr="00945A9D">
        <w:rPr>
          <w:rFonts w:ascii="Tahoma" w:hAnsi="Tahoma" w:cs="Tahoma"/>
          <w:sz w:val="20"/>
          <w:szCs w:val="20"/>
        </w:rPr>
        <w:t>- osvětlení šachty výtahu</w:t>
      </w:r>
    </w:p>
    <w:p w14:paraId="712080FB" w14:textId="77777777" w:rsidR="001E18C0" w:rsidRPr="008B7266" w:rsidRDefault="001E18C0" w:rsidP="001E18C0">
      <w:pPr>
        <w:autoSpaceDE w:val="0"/>
        <w:autoSpaceDN w:val="0"/>
        <w:adjustRightInd w:val="0"/>
        <w:rPr>
          <w:rFonts w:ascii="Tahoma" w:hAnsi="Tahoma" w:cs="Tahoma"/>
          <w:sz w:val="20"/>
          <w:szCs w:val="20"/>
        </w:rPr>
      </w:pPr>
    </w:p>
    <w:p w14:paraId="07010A95" w14:textId="77777777" w:rsidR="001E18C0" w:rsidRPr="008B7266" w:rsidRDefault="001E18C0" w:rsidP="001E18C0">
      <w:pPr>
        <w:autoSpaceDE w:val="0"/>
        <w:autoSpaceDN w:val="0"/>
        <w:adjustRightInd w:val="0"/>
        <w:rPr>
          <w:rFonts w:ascii="Tahoma" w:hAnsi="Tahoma" w:cs="Tahoma"/>
          <w:b/>
          <w:bCs/>
          <w:sz w:val="20"/>
          <w:szCs w:val="20"/>
        </w:rPr>
      </w:pPr>
      <w:r w:rsidRPr="008B7266">
        <w:rPr>
          <w:rFonts w:ascii="Tahoma" w:hAnsi="Tahoma" w:cs="Tahoma"/>
          <w:b/>
          <w:bCs/>
          <w:sz w:val="20"/>
          <w:szCs w:val="20"/>
        </w:rPr>
        <w:tab/>
        <w:t>Stavební práce</w:t>
      </w:r>
    </w:p>
    <w:p w14:paraId="4DFFB119" w14:textId="77777777" w:rsidR="001E18C0" w:rsidRPr="008B7266" w:rsidRDefault="001E18C0" w:rsidP="001E18C0">
      <w:pPr>
        <w:ind w:left="2124"/>
        <w:rPr>
          <w:rFonts w:ascii="Tahoma" w:hAnsi="Tahoma" w:cs="Tahoma"/>
          <w:noProof/>
          <w:sz w:val="20"/>
          <w:szCs w:val="20"/>
        </w:rPr>
      </w:pPr>
      <w:r w:rsidRPr="008B7266">
        <w:rPr>
          <w:rFonts w:ascii="Tahoma" w:hAnsi="Tahoma" w:cs="Tahoma"/>
          <w:noProof/>
          <w:sz w:val="20"/>
          <w:szCs w:val="20"/>
        </w:rPr>
        <w:t xml:space="preserve">zřízení </w:t>
      </w:r>
      <w:r w:rsidRPr="008B7266">
        <w:rPr>
          <w:rFonts w:ascii="Tahoma" w:hAnsi="Tahoma" w:cs="Tahoma"/>
          <w:sz w:val="20"/>
          <w:szCs w:val="20"/>
        </w:rPr>
        <w:t>a likvidace staveniště</w:t>
      </w:r>
    </w:p>
    <w:p w14:paraId="6539E40C" w14:textId="77777777" w:rsidR="001E18C0" w:rsidRPr="008B7266" w:rsidRDefault="001E18C0" w:rsidP="001E18C0">
      <w:pPr>
        <w:tabs>
          <w:tab w:val="left" w:pos="4253"/>
        </w:tabs>
        <w:rPr>
          <w:rFonts w:ascii="Tahoma" w:eastAsia="MS Mincho" w:hAnsi="Tahoma" w:cs="Tahoma"/>
          <w:noProof/>
          <w:sz w:val="20"/>
          <w:szCs w:val="20"/>
          <w:lang w:eastAsia="de-CH"/>
        </w:rPr>
      </w:pPr>
      <w:r w:rsidRPr="008B7266">
        <w:rPr>
          <w:rFonts w:ascii="Tahoma" w:eastAsia="MS Mincho" w:hAnsi="Tahoma" w:cs="Tahoma"/>
          <w:noProof/>
          <w:sz w:val="20"/>
          <w:szCs w:val="20"/>
          <w:lang w:eastAsia="de-CH"/>
        </w:rPr>
        <w:t xml:space="preserve">                                  demontáž původního výtahu                                                                        </w:t>
      </w:r>
    </w:p>
    <w:p w14:paraId="78EE83A3" w14:textId="77777777" w:rsidR="001E18C0" w:rsidRPr="008B7266" w:rsidRDefault="001E18C0" w:rsidP="001E18C0">
      <w:pPr>
        <w:tabs>
          <w:tab w:val="left" w:pos="4003"/>
        </w:tabs>
        <w:ind w:left="360" w:right="-284"/>
        <w:rPr>
          <w:rFonts w:ascii="Tahoma" w:hAnsi="Tahoma" w:cs="Tahoma"/>
          <w:sz w:val="20"/>
          <w:szCs w:val="20"/>
        </w:rPr>
      </w:pPr>
      <w:r w:rsidRPr="008B7266">
        <w:rPr>
          <w:rFonts w:ascii="Tahoma" w:hAnsi="Tahoma" w:cs="Tahoma"/>
          <w:sz w:val="20"/>
          <w:szCs w:val="20"/>
        </w:rPr>
        <w:t xml:space="preserve">                            bourací práce</w:t>
      </w:r>
    </w:p>
    <w:p w14:paraId="713CF7E7" w14:textId="77777777" w:rsidR="001E18C0" w:rsidRPr="008B7266" w:rsidRDefault="001E18C0" w:rsidP="001E18C0">
      <w:pPr>
        <w:tabs>
          <w:tab w:val="left" w:pos="4003"/>
        </w:tabs>
        <w:rPr>
          <w:rFonts w:ascii="Tahoma" w:eastAsia="MS Mincho" w:hAnsi="Tahoma" w:cs="Tahoma"/>
          <w:noProof/>
          <w:sz w:val="20"/>
          <w:szCs w:val="20"/>
          <w:lang w:eastAsia="de-CH"/>
        </w:rPr>
      </w:pPr>
      <w:r w:rsidRPr="008B7266">
        <w:rPr>
          <w:rFonts w:ascii="Tahoma" w:eastAsia="MS Mincho" w:hAnsi="Tahoma" w:cs="Tahoma"/>
          <w:noProof/>
          <w:sz w:val="20"/>
          <w:szCs w:val="20"/>
          <w:lang w:eastAsia="de-CH"/>
        </w:rPr>
        <w:t xml:space="preserve">                                  zapravení současných otvorů</w:t>
      </w:r>
      <w:r w:rsidRPr="008B7266">
        <w:rPr>
          <w:rFonts w:ascii="Tahoma" w:eastAsia="MS Mincho" w:hAnsi="Tahoma" w:cs="Tahoma"/>
          <w:noProof/>
          <w:sz w:val="20"/>
          <w:szCs w:val="20"/>
          <w:lang w:eastAsia="de-CH"/>
        </w:rPr>
        <w:tab/>
      </w:r>
    </w:p>
    <w:p w14:paraId="4AFF4424" w14:textId="77777777" w:rsidR="001E18C0" w:rsidRPr="008B7266" w:rsidRDefault="001E18C0" w:rsidP="001E18C0">
      <w:pPr>
        <w:tabs>
          <w:tab w:val="left" w:pos="4003"/>
        </w:tabs>
        <w:rPr>
          <w:rFonts w:ascii="Tahoma" w:eastAsia="MS Mincho" w:hAnsi="Tahoma" w:cs="Tahoma"/>
          <w:sz w:val="20"/>
          <w:szCs w:val="20"/>
          <w:lang w:val="en-US" w:eastAsia="de-CH"/>
        </w:rPr>
      </w:pPr>
      <w:r w:rsidRPr="008B7266">
        <w:rPr>
          <w:rFonts w:ascii="Tahoma" w:eastAsia="MS Mincho" w:hAnsi="Tahoma" w:cs="Tahoma"/>
          <w:noProof/>
          <w:sz w:val="20"/>
          <w:szCs w:val="20"/>
          <w:lang w:eastAsia="de-CH"/>
        </w:rPr>
        <w:t xml:space="preserve">                                  </w:t>
      </w:r>
      <w:r w:rsidRPr="008B7266">
        <w:rPr>
          <w:rFonts w:ascii="Tahoma" w:eastAsia="MS Mincho" w:hAnsi="Tahoma" w:cs="Tahoma"/>
          <w:sz w:val="20"/>
          <w:szCs w:val="20"/>
          <w:lang w:val="en-US" w:eastAsia="de-CH"/>
        </w:rPr>
        <w:t>výstavba montážního lešení v šachtě</w:t>
      </w:r>
    </w:p>
    <w:p w14:paraId="3DE5F038" w14:textId="77777777" w:rsidR="001E18C0" w:rsidRPr="008B7266" w:rsidRDefault="001E18C0" w:rsidP="001E18C0">
      <w:pPr>
        <w:tabs>
          <w:tab w:val="left" w:pos="4003"/>
        </w:tabs>
        <w:rPr>
          <w:rFonts w:ascii="Tahoma" w:eastAsia="MS Mincho" w:hAnsi="Tahoma" w:cs="Tahoma"/>
          <w:sz w:val="20"/>
          <w:szCs w:val="20"/>
          <w:lang w:val="en-US" w:eastAsia="de-CH"/>
        </w:rPr>
      </w:pPr>
      <w:r w:rsidRPr="008B7266">
        <w:rPr>
          <w:rFonts w:ascii="Tahoma" w:eastAsia="MS Mincho" w:hAnsi="Tahoma" w:cs="Tahoma"/>
          <w:sz w:val="20"/>
          <w:szCs w:val="20"/>
          <w:lang w:val="en-US" w:eastAsia="de-CH"/>
        </w:rPr>
        <w:t xml:space="preserve">                                  nový el. přívod </w:t>
      </w:r>
    </w:p>
    <w:p w14:paraId="393D77B3" w14:textId="77777777" w:rsidR="001E18C0" w:rsidRPr="008B7266" w:rsidRDefault="001E18C0" w:rsidP="001E18C0">
      <w:pPr>
        <w:tabs>
          <w:tab w:val="left" w:pos="900"/>
        </w:tabs>
        <w:ind w:left="1440" w:right="-284"/>
        <w:rPr>
          <w:rFonts w:ascii="Tahoma" w:hAnsi="Tahoma" w:cs="Tahoma"/>
          <w:color w:val="000000"/>
          <w:sz w:val="20"/>
          <w:szCs w:val="20"/>
        </w:rPr>
      </w:pPr>
      <w:r w:rsidRPr="008B7266">
        <w:rPr>
          <w:rFonts w:ascii="Tahoma" w:hAnsi="Tahoma" w:cs="Tahoma"/>
          <w:color w:val="000000"/>
          <w:sz w:val="20"/>
          <w:szCs w:val="20"/>
        </w:rPr>
        <w:tab/>
        <w:t>stavební úprava otvoru pro nové šachetní dveře</w:t>
      </w:r>
    </w:p>
    <w:p w14:paraId="0625E253" w14:textId="77777777" w:rsidR="001E18C0" w:rsidRPr="008B7266" w:rsidRDefault="001E18C0" w:rsidP="001E18C0">
      <w:pPr>
        <w:tabs>
          <w:tab w:val="left" w:pos="900"/>
        </w:tabs>
        <w:ind w:left="1440" w:right="-284"/>
        <w:rPr>
          <w:rFonts w:ascii="Tahoma" w:hAnsi="Tahoma" w:cs="Tahoma"/>
          <w:color w:val="000000"/>
          <w:sz w:val="20"/>
          <w:szCs w:val="20"/>
        </w:rPr>
      </w:pPr>
      <w:r w:rsidRPr="008B7266">
        <w:rPr>
          <w:rFonts w:ascii="Tahoma" w:hAnsi="Tahoma" w:cs="Tahoma"/>
          <w:color w:val="000000"/>
          <w:sz w:val="20"/>
          <w:szCs w:val="20"/>
        </w:rPr>
        <w:lastRenderedPageBreak/>
        <w:tab/>
        <w:t>zapravení kolem šachetních dveří+bílý nátěr</w:t>
      </w:r>
    </w:p>
    <w:p w14:paraId="1A0DE446" w14:textId="7A8D06EF" w:rsidR="001E18C0" w:rsidRPr="008B7266" w:rsidRDefault="001E18C0" w:rsidP="001E18C0">
      <w:pPr>
        <w:rPr>
          <w:rFonts w:ascii="Tahoma" w:hAnsi="Tahoma" w:cs="Tahoma"/>
          <w:sz w:val="20"/>
          <w:szCs w:val="20"/>
          <w:lang w:val="en-US" w:eastAsia="de-CH"/>
        </w:rPr>
      </w:pPr>
      <w:r w:rsidRPr="008B7266">
        <w:rPr>
          <w:rFonts w:ascii="Tahoma" w:hAnsi="Tahoma" w:cs="Tahoma"/>
          <w:sz w:val="20"/>
          <w:szCs w:val="20"/>
          <w:lang w:val="en-US" w:eastAsia="de-CH"/>
        </w:rPr>
        <w:t xml:space="preserve">                                  </w:t>
      </w:r>
      <w:r w:rsidRPr="008B7266">
        <w:rPr>
          <w:rFonts w:ascii="Tahoma" w:hAnsi="Tahoma" w:cs="Tahoma"/>
          <w:sz w:val="20"/>
          <w:szCs w:val="20"/>
        </w:rPr>
        <w:t>bezprašný nátěr podlahy a prohlubně</w:t>
      </w:r>
      <w:r w:rsidRPr="008B7266">
        <w:rPr>
          <w:rFonts w:ascii="Tahoma" w:hAnsi="Tahoma" w:cs="Tahoma"/>
          <w:sz w:val="20"/>
          <w:szCs w:val="20"/>
          <w:lang w:val="en-US" w:eastAsia="de-CH"/>
        </w:rPr>
        <w:t xml:space="preserve">           </w:t>
      </w:r>
    </w:p>
    <w:p w14:paraId="21FB0402" w14:textId="77777777" w:rsidR="001E18C0" w:rsidRPr="008B7266" w:rsidRDefault="001E18C0" w:rsidP="001E18C0">
      <w:pPr>
        <w:tabs>
          <w:tab w:val="left" w:pos="-4820"/>
          <w:tab w:val="left" w:pos="4003"/>
        </w:tabs>
        <w:ind w:right="-2"/>
        <w:rPr>
          <w:rFonts w:ascii="Tahoma" w:hAnsi="Tahoma" w:cs="Tahoma"/>
          <w:sz w:val="20"/>
          <w:szCs w:val="20"/>
          <w:lang w:val="en-US" w:eastAsia="de-CH"/>
        </w:rPr>
      </w:pPr>
      <w:r w:rsidRPr="008B7266">
        <w:rPr>
          <w:rFonts w:ascii="Tahoma" w:hAnsi="Tahoma" w:cs="Tahoma"/>
          <w:sz w:val="20"/>
          <w:szCs w:val="20"/>
          <w:lang w:val="en-US" w:eastAsia="de-CH"/>
        </w:rPr>
        <w:t xml:space="preserve">                                  dodávka na místo realizace s následnou montáží</w:t>
      </w:r>
    </w:p>
    <w:p w14:paraId="35D58B82" w14:textId="0F4FE6AE" w:rsidR="001E18C0" w:rsidRPr="008B7266" w:rsidRDefault="001E18C0" w:rsidP="001E18C0">
      <w:pPr>
        <w:tabs>
          <w:tab w:val="left" w:pos="-4820"/>
          <w:tab w:val="left" w:pos="4003"/>
        </w:tabs>
        <w:ind w:right="-2"/>
        <w:rPr>
          <w:rFonts w:ascii="Tahoma" w:hAnsi="Tahoma" w:cs="Tahoma"/>
          <w:noProof/>
          <w:sz w:val="20"/>
          <w:szCs w:val="20"/>
          <w:lang w:eastAsia="de-CH"/>
        </w:rPr>
      </w:pPr>
      <w:r w:rsidRPr="008B7266">
        <w:rPr>
          <w:rFonts w:ascii="Tahoma" w:hAnsi="Tahoma" w:cs="Tahoma"/>
          <w:noProof/>
          <w:sz w:val="20"/>
          <w:szCs w:val="20"/>
          <w:lang w:eastAsia="de-CH"/>
        </w:rPr>
        <w:t xml:space="preserve">                                 </w:t>
      </w:r>
    </w:p>
    <w:p w14:paraId="5C55B857" w14:textId="77777777" w:rsidR="001E18C0" w:rsidRDefault="001E18C0" w:rsidP="001E18C0">
      <w:pPr>
        <w:rPr>
          <w:rFonts w:ascii="Tahoma" w:hAnsi="Tahoma" w:cs="Tahoma"/>
          <w:b/>
          <w:sz w:val="20"/>
          <w:szCs w:val="20"/>
        </w:rPr>
      </w:pPr>
    </w:p>
    <w:p w14:paraId="5F8DD1B2" w14:textId="77777777" w:rsidR="001E18C0" w:rsidRDefault="001E18C0" w:rsidP="001E18C0">
      <w:pPr>
        <w:rPr>
          <w:rFonts w:ascii="Tahoma" w:hAnsi="Tahoma" w:cs="Tahoma"/>
          <w:sz w:val="20"/>
          <w:szCs w:val="20"/>
        </w:rPr>
      </w:pPr>
      <w:r w:rsidRPr="00F72F96">
        <w:rPr>
          <w:rFonts w:ascii="Tahoma" w:hAnsi="Tahoma" w:cs="Tahoma"/>
          <w:sz w:val="20"/>
          <w:szCs w:val="20"/>
        </w:rPr>
        <w:t>Zhotovitel zajistí na vlastní náklady zakrytí předmětů, ploch a konstrukcí, které by mohly být znečištěny probíhajícími pracemi. V případě, že zakrytí bude nedostatečné, odstranění nečistot provede zhotovitel na vlastní náklady.</w:t>
      </w:r>
    </w:p>
    <w:p w14:paraId="5EB28FAD" w14:textId="77777777" w:rsidR="00057B43" w:rsidRPr="00F52D8C" w:rsidRDefault="00057B43" w:rsidP="00EB5412">
      <w:pPr>
        <w:ind w:hanging="153"/>
        <w:rPr>
          <w:rFonts w:ascii="Tahoma" w:hAnsi="Tahoma" w:cs="Tahoma"/>
          <w:sz w:val="20"/>
          <w:szCs w:val="20"/>
        </w:rPr>
      </w:pPr>
    </w:p>
    <w:p w14:paraId="033EBCEA" w14:textId="77777777" w:rsidR="00057B43" w:rsidRPr="00F52D8C" w:rsidRDefault="00057B43"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2.4</w:t>
      </w:r>
      <w:r w:rsidRPr="00F52D8C">
        <w:rPr>
          <w:rFonts w:ascii="Tahoma" w:hAnsi="Tahoma" w:cs="Tahoma"/>
          <w:b/>
          <w:bCs/>
          <w:sz w:val="20"/>
          <w:szCs w:val="20"/>
        </w:rPr>
        <w:tab/>
      </w:r>
      <w:r w:rsidRPr="00F52D8C">
        <w:rPr>
          <w:rFonts w:ascii="Tahoma" w:hAnsi="Tahoma" w:cs="Tahoma"/>
          <w:sz w:val="20"/>
          <w:szCs w:val="20"/>
        </w:rPr>
        <w:t>Dílem se rozumí dodávky a práce dle této smlouvy včetně příslušných provozních zkoušek a dokladů prokazujících kvalitu použitých materiálů a výrobků v souladu se zadávací dokumentací</w:t>
      </w:r>
      <w:r w:rsidR="001E18C0">
        <w:rPr>
          <w:rFonts w:ascii="Tahoma" w:hAnsi="Tahoma" w:cs="Tahoma"/>
          <w:sz w:val="20"/>
          <w:szCs w:val="20"/>
        </w:rPr>
        <w:t>.</w:t>
      </w:r>
      <w:r w:rsidRPr="00F52D8C">
        <w:rPr>
          <w:rFonts w:ascii="Tahoma" w:hAnsi="Tahoma" w:cs="Tahoma"/>
          <w:sz w:val="20"/>
          <w:szCs w:val="20"/>
        </w:rPr>
        <w:t xml:space="preserve"> </w:t>
      </w:r>
    </w:p>
    <w:p w14:paraId="18E2010D" w14:textId="77777777" w:rsidR="00057B43" w:rsidRPr="00F52D8C" w:rsidRDefault="00057B43" w:rsidP="00EB5412">
      <w:pPr>
        <w:pStyle w:val="Import5"/>
        <w:tabs>
          <w:tab w:val="clear" w:pos="2592"/>
          <w:tab w:val="left" w:pos="726"/>
        </w:tabs>
        <w:spacing w:line="240" w:lineRule="auto"/>
        <w:ind w:left="567" w:hanging="567"/>
        <w:rPr>
          <w:rFonts w:ascii="Tahoma" w:hAnsi="Tahoma" w:cs="Tahoma"/>
          <w:sz w:val="20"/>
          <w:szCs w:val="20"/>
        </w:rPr>
      </w:pPr>
    </w:p>
    <w:p w14:paraId="314F115D"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2.5</w:t>
      </w:r>
      <w:r w:rsidRPr="00F52D8C">
        <w:rPr>
          <w:rFonts w:ascii="Tahoma" w:hAnsi="Tahoma" w:cs="Tahoma"/>
          <w:sz w:val="20"/>
          <w:szCs w:val="20"/>
        </w:rPr>
        <w:tab/>
        <w:t xml:space="preserve">Místem realizace je </w:t>
      </w:r>
      <w:r w:rsidRPr="00A6594F">
        <w:rPr>
          <w:rFonts w:ascii="Tahoma" w:hAnsi="Tahoma" w:cs="Tahoma"/>
          <w:sz w:val="20"/>
          <w:szCs w:val="20"/>
        </w:rPr>
        <w:t>Centrum sociálních služeb pro seniory Pohoda, p.o., Okružní 1779/16, 792 01 Bruntál</w:t>
      </w:r>
      <w:r>
        <w:rPr>
          <w:rFonts w:ascii="Tahoma" w:hAnsi="Tahoma" w:cs="Tahoma"/>
          <w:sz w:val="20"/>
          <w:szCs w:val="20"/>
        </w:rPr>
        <w:t>.</w:t>
      </w:r>
    </w:p>
    <w:p w14:paraId="4159EBC3"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31B65C8D"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2.6</w:t>
      </w:r>
      <w:r w:rsidRPr="00F52D8C">
        <w:rPr>
          <w:rFonts w:ascii="Tahoma" w:hAnsi="Tahoma" w:cs="Tahoma"/>
          <w:sz w:val="20"/>
          <w:szCs w:val="20"/>
        </w:rPr>
        <w:tab/>
        <w:t>Zhotovitel se zavazuje provést dílo vlastním jménem a na vlastní odpovědnost.</w:t>
      </w:r>
    </w:p>
    <w:p w14:paraId="3C09565A"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p>
    <w:p w14:paraId="4D429F53"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r w:rsidRPr="00F52D8C">
        <w:rPr>
          <w:rFonts w:ascii="Tahoma" w:hAnsi="Tahoma" w:cs="Tahoma"/>
          <w:sz w:val="20"/>
          <w:szCs w:val="20"/>
        </w:rPr>
        <w:t>2.7</w:t>
      </w:r>
      <w:r w:rsidRPr="00F52D8C">
        <w:rPr>
          <w:rFonts w:ascii="Tahoma" w:hAnsi="Tahoma" w:cs="Tahoma"/>
          <w:sz w:val="20"/>
          <w:szCs w:val="20"/>
        </w:rPr>
        <w:tab/>
        <w:t>Zhotovitel potvrzuje, že se seznámil s rozsahem a povahou díla, že jsou mu známy veškeré technické, kvalitativní a jiné podmínky nezbytné k realizaci díla, a že disponuje takovými kapacitami a odbornými znalostmi, které jsou k provedení díla nezbytné.</w:t>
      </w:r>
    </w:p>
    <w:p w14:paraId="0FE70AD2"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1"/>
        </w:tabs>
        <w:spacing w:line="240" w:lineRule="auto"/>
        <w:ind w:left="567" w:hanging="567"/>
        <w:rPr>
          <w:rFonts w:ascii="Tahoma" w:hAnsi="Tahoma" w:cs="Tahoma"/>
          <w:sz w:val="20"/>
          <w:szCs w:val="20"/>
        </w:rPr>
      </w:pPr>
    </w:p>
    <w:p w14:paraId="2D96E1B2" w14:textId="5FF292B4"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2.8</w:t>
      </w:r>
      <w:r w:rsidRPr="00F52D8C">
        <w:rPr>
          <w:rFonts w:ascii="Tahoma" w:hAnsi="Tahoma" w:cs="Tahoma"/>
          <w:sz w:val="20"/>
          <w:szCs w:val="20"/>
        </w:rPr>
        <w:tab/>
        <w:t>Objednatel je povinen řádně dokončený předmět plnění této smlouvy, bez jakýchkoliv vad a nedodělků, s výjimkou drobných vad a nedodělků, které samy o sobě ani ve spojení s jinými nebrání užívání</w:t>
      </w:r>
      <w:r w:rsidR="00540FD0">
        <w:rPr>
          <w:rFonts w:ascii="Tahoma" w:hAnsi="Tahoma" w:cs="Tahoma"/>
          <w:sz w:val="20"/>
          <w:szCs w:val="20"/>
        </w:rPr>
        <w:t>,</w:t>
      </w:r>
      <w:r w:rsidRPr="00F52D8C">
        <w:rPr>
          <w:rFonts w:ascii="Tahoma" w:hAnsi="Tahoma" w:cs="Tahoma"/>
          <w:sz w:val="20"/>
          <w:szCs w:val="20"/>
        </w:rPr>
        <w:t xml:space="preserve"> funkčně nebo esteticky, ani je</w:t>
      </w:r>
      <w:r w:rsidR="00540FD0">
        <w:rPr>
          <w:rFonts w:ascii="Tahoma" w:hAnsi="Tahoma" w:cs="Tahoma"/>
          <w:sz w:val="20"/>
          <w:szCs w:val="20"/>
        </w:rPr>
        <w:t>ho</w:t>
      </w:r>
      <w:r w:rsidRPr="00F52D8C">
        <w:rPr>
          <w:rFonts w:ascii="Tahoma" w:hAnsi="Tahoma" w:cs="Tahoma"/>
          <w:sz w:val="20"/>
          <w:szCs w:val="20"/>
        </w:rPr>
        <w:t xml:space="preserve"> užívání podstatným způsobem neomezují, převzít.</w:t>
      </w:r>
    </w:p>
    <w:p w14:paraId="105D477A"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658BD6AE"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 xml:space="preserve">2.9 </w:t>
      </w:r>
      <w:r w:rsidRPr="00F52D8C">
        <w:rPr>
          <w:rFonts w:ascii="Tahoma" w:hAnsi="Tahoma" w:cs="Tahoma"/>
          <w:sz w:val="20"/>
          <w:szCs w:val="20"/>
        </w:rPr>
        <w:tab/>
        <w:t>Zhotovitel je povinen v rámci plnění předmětu této smlouvy na vlastní náklad zajistit:</w:t>
      </w:r>
    </w:p>
    <w:p w14:paraId="40B7B65D"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62DBEFDD" w14:textId="77777777" w:rsidR="00057B43" w:rsidRPr="006650B8" w:rsidRDefault="00057B43" w:rsidP="000E481F">
      <w:pPr>
        <w:pStyle w:val="Default"/>
        <w:ind w:left="426" w:hanging="426"/>
        <w:jc w:val="both"/>
        <w:rPr>
          <w:rFonts w:ascii="Tahoma" w:hAnsi="Tahoma" w:cs="Tahoma"/>
          <w:color w:val="auto"/>
          <w:sz w:val="20"/>
          <w:szCs w:val="20"/>
        </w:rPr>
      </w:pPr>
      <w:r w:rsidRPr="00F52D8C">
        <w:rPr>
          <w:rFonts w:ascii="Tahoma" w:hAnsi="Tahoma" w:cs="Tahoma"/>
          <w:sz w:val="20"/>
          <w:szCs w:val="20"/>
        </w:rPr>
        <w:t xml:space="preserve">A)   před zahájením realizace </w:t>
      </w:r>
      <w:r w:rsidRPr="006650B8">
        <w:rPr>
          <w:rFonts w:ascii="Tahoma" w:hAnsi="Tahoma" w:cs="Tahoma"/>
          <w:color w:val="auto"/>
          <w:sz w:val="20"/>
          <w:szCs w:val="20"/>
        </w:rPr>
        <w:t>díla a převzetím staveniště (dle povahy díla):</w:t>
      </w:r>
    </w:p>
    <w:p w14:paraId="2A8DE893" w14:textId="77777777" w:rsidR="00057B43" w:rsidRDefault="00057B43" w:rsidP="000E481F">
      <w:pPr>
        <w:pStyle w:val="Default"/>
        <w:numPr>
          <w:ilvl w:val="0"/>
          <w:numId w:val="6"/>
        </w:numPr>
        <w:jc w:val="both"/>
        <w:rPr>
          <w:rFonts w:ascii="Tahoma" w:hAnsi="Tahoma" w:cs="Tahoma"/>
          <w:sz w:val="20"/>
          <w:szCs w:val="20"/>
        </w:rPr>
      </w:pPr>
      <w:r w:rsidRPr="00F52D8C">
        <w:rPr>
          <w:rFonts w:ascii="Tahoma" w:hAnsi="Tahoma" w:cs="Tahoma"/>
          <w:sz w:val="20"/>
          <w:szCs w:val="20"/>
        </w:rPr>
        <w:t>harmonogram stavby (postupu výstavby projednaný v předstihu s dotčenými subjekty, který zajistí plynulost a koordinovanost při realizaci stavby).</w:t>
      </w:r>
    </w:p>
    <w:p w14:paraId="21200979" w14:textId="77777777" w:rsidR="00057B43" w:rsidRDefault="00057B43" w:rsidP="000E481F">
      <w:pPr>
        <w:pStyle w:val="Default"/>
        <w:numPr>
          <w:ilvl w:val="0"/>
          <w:numId w:val="6"/>
        </w:numPr>
        <w:jc w:val="both"/>
        <w:rPr>
          <w:rFonts w:ascii="Tahoma" w:hAnsi="Tahoma" w:cs="Tahoma"/>
          <w:sz w:val="20"/>
          <w:szCs w:val="20"/>
        </w:rPr>
      </w:pPr>
      <w:r w:rsidRPr="00C31750">
        <w:rPr>
          <w:rFonts w:ascii="Tahoma" w:hAnsi="Tahoma" w:cs="Tahoma"/>
          <w:sz w:val="20"/>
          <w:szCs w:val="20"/>
        </w:rPr>
        <w:t xml:space="preserve">dodání technologického postupu montáže </w:t>
      </w:r>
      <w:r>
        <w:rPr>
          <w:rFonts w:ascii="Tahoma" w:hAnsi="Tahoma" w:cs="Tahoma"/>
          <w:sz w:val="20"/>
          <w:szCs w:val="20"/>
        </w:rPr>
        <w:t>výtahu</w:t>
      </w:r>
      <w:r w:rsidRPr="00C31750">
        <w:rPr>
          <w:rFonts w:ascii="Tahoma" w:hAnsi="Tahoma" w:cs="Tahoma"/>
          <w:sz w:val="20"/>
          <w:szCs w:val="20"/>
        </w:rPr>
        <w:t xml:space="preserve"> před předáním staveniště</w:t>
      </w:r>
    </w:p>
    <w:p w14:paraId="65183807" w14:textId="77777777" w:rsidR="00057B43" w:rsidRPr="006B5DD1" w:rsidRDefault="00057B43" w:rsidP="003E295B">
      <w:pPr>
        <w:pStyle w:val="SFADet10-h0"/>
        <w:numPr>
          <w:ilvl w:val="0"/>
          <w:numId w:val="6"/>
        </w:numPr>
        <w:tabs>
          <w:tab w:val="clear" w:pos="9285"/>
          <w:tab w:val="left" w:pos="4003"/>
        </w:tabs>
        <w:rPr>
          <w:noProof/>
          <w:lang w:val="cs-CZ"/>
        </w:rPr>
      </w:pPr>
      <w:r>
        <w:rPr>
          <w:noProof/>
          <w:lang w:val="cs-CZ"/>
        </w:rPr>
        <w:t>k</w:t>
      </w:r>
      <w:r w:rsidRPr="006B5DD1">
        <w:rPr>
          <w:noProof/>
          <w:lang w:val="cs-CZ"/>
        </w:rPr>
        <w:t xml:space="preserve">ompletní projekt </w:t>
      </w:r>
    </w:p>
    <w:p w14:paraId="6D2A52E9" w14:textId="77777777" w:rsidR="00057B43" w:rsidRPr="00C64D0A" w:rsidRDefault="00057B43" w:rsidP="003E295B">
      <w:pPr>
        <w:pStyle w:val="SFADet10-h0"/>
        <w:numPr>
          <w:ilvl w:val="0"/>
          <w:numId w:val="6"/>
        </w:numPr>
        <w:tabs>
          <w:tab w:val="clear" w:pos="9285"/>
          <w:tab w:val="left" w:pos="4003"/>
        </w:tabs>
        <w:rPr>
          <w:noProof/>
          <w:lang w:val="cs-CZ"/>
        </w:rPr>
      </w:pPr>
      <w:r>
        <w:rPr>
          <w:noProof/>
          <w:lang w:val="cs-CZ"/>
        </w:rPr>
        <w:t>t</w:t>
      </w:r>
      <w:r w:rsidRPr="00C64D0A">
        <w:rPr>
          <w:noProof/>
          <w:lang w:val="cs-CZ"/>
        </w:rPr>
        <w:t>echnická zpráva, dispoziční výkres, statické vyjádření,</w:t>
      </w:r>
    </w:p>
    <w:p w14:paraId="0BBBA3D7" w14:textId="77777777" w:rsidR="00057B43" w:rsidRPr="00C64D0A" w:rsidRDefault="00057B43" w:rsidP="003E295B">
      <w:pPr>
        <w:pStyle w:val="SFADet10-h0"/>
        <w:numPr>
          <w:ilvl w:val="0"/>
          <w:numId w:val="6"/>
        </w:numPr>
        <w:tabs>
          <w:tab w:val="clear" w:pos="9285"/>
          <w:tab w:val="left" w:pos="4003"/>
        </w:tabs>
        <w:rPr>
          <w:noProof/>
          <w:lang w:val="cs-CZ"/>
        </w:rPr>
      </w:pPr>
      <w:r>
        <w:rPr>
          <w:noProof/>
          <w:lang w:val="cs-CZ"/>
        </w:rPr>
        <w:t>p</w:t>
      </w:r>
      <w:r w:rsidRPr="00C64D0A">
        <w:rPr>
          <w:noProof/>
          <w:lang w:val="cs-CZ"/>
        </w:rPr>
        <w:t>ožární bezpečnostní řešení</w:t>
      </w:r>
    </w:p>
    <w:p w14:paraId="388937DD" w14:textId="77777777" w:rsidR="00057B43" w:rsidRPr="00C31750" w:rsidRDefault="00057B43" w:rsidP="003E295B">
      <w:pPr>
        <w:pStyle w:val="Default"/>
        <w:ind w:left="1080"/>
        <w:jc w:val="both"/>
        <w:rPr>
          <w:rFonts w:ascii="Tahoma" w:hAnsi="Tahoma" w:cs="Tahoma"/>
          <w:sz w:val="20"/>
          <w:szCs w:val="20"/>
        </w:rPr>
      </w:pPr>
    </w:p>
    <w:p w14:paraId="0330DB14" w14:textId="77777777" w:rsidR="00057B43" w:rsidRPr="00F52D8C" w:rsidRDefault="00057B43" w:rsidP="00EB5412">
      <w:pPr>
        <w:pStyle w:val="Default"/>
        <w:ind w:left="426" w:hanging="426"/>
        <w:rPr>
          <w:rFonts w:ascii="Tahoma" w:hAnsi="Tahoma" w:cs="Tahoma"/>
          <w:sz w:val="20"/>
          <w:szCs w:val="20"/>
        </w:rPr>
      </w:pPr>
    </w:p>
    <w:p w14:paraId="04512DD0" w14:textId="77777777" w:rsidR="00057B43" w:rsidRPr="00F52D8C" w:rsidRDefault="00057B43" w:rsidP="00EB5412">
      <w:pPr>
        <w:pStyle w:val="Default"/>
        <w:ind w:left="426" w:hanging="426"/>
        <w:rPr>
          <w:rFonts w:ascii="Tahoma" w:hAnsi="Tahoma" w:cs="Tahoma"/>
          <w:sz w:val="20"/>
          <w:szCs w:val="20"/>
        </w:rPr>
      </w:pPr>
      <w:r w:rsidRPr="00F52D8C">
        <w:rPr>
          <w:rFonts w:ascii="Tahoma" w:hAnsi="Tahoma" w:cs="Tahoma"/>
          <w:sz w:val="20"/>
          <w:szCs w:val="20"/>
        </w:rPr>
        <w:t>B)   v průběhu realizace díla (dle povahy díla):</w:t>
      </w:r>
    </w:p>
    <w:p w14:paraId="39574A19" w14:textId="77777777"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označení stavby tabulkou s uvedením názvu stavby, investora a zhotovitele, včetně jména zodpovědných osob a termínu realizace,</w:t>
      </w:r>
    </w:p>
    <w:p w14:paraId="64C28121" w14:textId="77777777"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zabezpečení prostoru staveniště (pracoviště) a jeho zařízení po celou dobu výstavby,</w:t>
      </w:r>
    </w:p>
    <w:p w14:paraId="14E0BAAA" w14:textId="77777777"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odvoz a likvidaci odpadů vzniklých stavební činností, v souladu s ustanovením zákona č. 185/2001 Sb., o odpadech a o změně některých dalších zákonů, ve znění pozdějších předpisů, včetně poplatku za uložení odpadu na skládku,</w:t>
      </w:r>
    </w:p>
    <w:p w14:paraId="0C65BFE9" w14:textId="77777777"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schůdnost, sjízdnost a čištění vozovek užívaných pro přepravu stavebního materiálu a odvoz odpadů,</w:t>
      </w:r>
    </w:p>
    <w:p w14:paraId="3680114E" w14:textId="77777777" w:rsidR="00057B43" w:rsidRPr="00F52D8C" w:rsidRDefault="002C0BA8" w:rsidP="000E481F">
      <w:pPr>
        <w:pStyle w:val="Default"/>
        <w:numPr>
          <w:ilvl w:val="0"/>
          <w:numId w:val="9"/>
        </w:numPr>
        <w:jc w:val="both"/>
        <w:rPr>
          <w:rFonts w:ascii="Tahoma" w:hAnsi="Tahoma" w:cs="Tahoma"/>
          <w:sz w:val="20"/>
          <w:szCs w:val="20"/>
        </w:rPr>
      </w:pPr>
      <w:r>
        <w:rPr>
          <w:rFonts w:ascii="Tahoma" w:hAnsi="Tahoma" w:cs="Tahoma"/>
          <w:sz w:val="20"/>
          <w:szCs w:val="20"/>
        </w:rPr>
        <w:t>dodávka</w:t>
      </w:r>
      <w:r w:rsidR="00057B43" w:rsidRPr="00F52D8C">
        <w:rPr>
          <w:rFonts w:ascii="Tahoma" w:hAnsi="Tahoma" w:cs="Tahoma"/>
          <w:sz w:val="20"/>
          <w:szCs w:val="20"/>
        </w:rPr>
        <w:t xml:space="preserve"> bude prováděna za provozu, proto musí být respektována obvyklá práva nájemníků okolních domů a nebytových prostor, musí být omezena hlučnost a prašnost při realizaci prací,</w:t>
      </w:r>
    </w:p>
    <w:p w14:paraId="6A24B7FF" w14:textId="77777777"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při stavebních pracích zajistit maximální bezpečnost chodců včetně označení a osvětlení prostoru staveniště a překážek v noci (např. zábrany, tabulky, atd.),</w:t>
      </w:r>
    </w:p>
    <w:p w14:paraId="1DB3A999" w14:textId="77777777" w:rsidR="00057B43" w:rsidRPr="00F52D8C" w:rsidRDefault="00057B43" w:rsidP="000E481F">
      <w:pPr>
        <w:pStyle w:val="Default"/>
        <w:numPr>
          <w:ilvl w:val="0"/>
          <w:numId w:val="9"/>
        </w:numPr>
        <w:jc w:val="both"/>
        <w:rPr>
          <w:rFonts w:ascii="Tahoma" w:hAnsi="Tahoma" w:cs="Tahoma"/>
          <w:sz w:val="20"/>
          <w:szCs w:val="20"/>
        </w:rPr>
      </w:pPr>
      <w:r w:rsidRPr="00F52D8C">
        <w:rPr>
          <w:rFonts w:ascii="Tahoma" w:hAnsi="Tahoma" w:cs="Tahoma"/>
          <w:sz w:val="20"/>
          <w:szCs w:val="20"/>
        </w:rPr>
        <w:t>odstranění vad případně úhrada škod v případě poškození cizího majetku nejpozději do předání díla.</w:t>
      </w:r>
    </w:p>
    <w:p w14:paraId="107E2502" w14:textId="77777777" w:rsidR="00057B43" w:rsidRPr="00F52D8C" w:rsidRDefault="00057B43" w:rsidP="00EB5412">
      <w:pPr>
        <w:pStyle w:val="Default"/>
        <w:ind w:left="426" w:hanging="426"/>
        <w:rPr>
          <w:rFonts w:ascii="Tahoma" w:hAnsi="Tahoma" w:cs="Tahoma"/>
          <w:sz w:val="20"/>
          <w:szCs w:val="20"/>
        </w:rPr>
      </w:pPr>
    </w:p>
    <w:p w14:paraId="525E69B5" w14:textId="77777777" w:rsidR="00057B43" w:rsidRPr="00F52D8C" w:rsidRDefault="00057B43" w:rsidP="00EB5412">
      <w:pPr>
        <w:pStyle w:val="Default"/>
        <w:ind w:left="426" w:hanging="426"/>
        <w:rPr>
          <w:rFonts w:ascii="Tahoma" w:hAnsi="Tahoma" w:cs="Tahoma"/>
          <w:sz w:val="20"/>
          <w:szCs w:val="20"/>
        </w:rPr>
      </w:pPr>
      <w:r w:rsidRPr="00F52D8C">
        <w:rPr>
          <w:rFonts w:ascii="Tahoma" w:hAnsi="Tahoma" w:cs="Tahoma"/>
          <w:sz w:val="20"/>
          <w:szCs w:val="20"/>
        </w:rPr>
        <w:t>C)  při přejímce realizovaného díla:</w:t>
      </w:r>
    </w:p>
    <w:p w14:paraId="0B0A3680" w14:textId="77777777" w:rsidR="00057B43" w:rsidRPr="00F52D8C"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t>atesty použitých materiálů, prohlášení o shodě, atd.,</w:t>
      </w:r>
    </w:p>
    <w:p w14:paraId="21D975A3" w14:textId="77777777" w:rsidR="00057B43" w:rsidRPr="00F52D8C"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t>potvrzení o likvidaci odpadů včetně doložení vážních lístků,</w:t>
      </w:r>
    </w:p>
    <w:p w14:paraId="2E82BD57" w14:textId="77777777" w:rsidR="00057B43" w:rsidRPr="00F52D8C"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t xml:space="preserve">veškeré doklady o zkouškách, revizích atd. dle platných norem a předpisů nutné k přejímce  </w:t>
      </w:r>
    </w:p>
    <w:p w14:paraId="68A68540" w14:textId="77777777" w:rsidR="00057B43" w:rsidRPr="00F52D8C"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t>stavební deník v originále,</w:t>
      </w:r>
    </w:p>
    <w:p w14:paraId="5752CF80" w14:textId="77777777" w:rsidR="00057B43" w:rsidRDefault="00057B43" w:rsidP="00EB5412">
      <w:pPr>
        <w:pStyle w:val="Default"/>
        <w:numPr>
          <w:ilvl w:val="0"/>
          <w:numId w:val="7"/>
        </w:numPr>
        <w:rPr>
          <w:rFonts w:ascii="Tahoma" w:hAnsi="Tahoma" w:cs="Tahoma"/>
          <w:sz w:val="20"/>
          <w:szCs w:val="20"/>
        </w:rPr>
      </w:pPr>
      <w:r w:rsidRPr="00F52D8C">
        <w:rPr>
          <w:rFonts w:ascii="Tahoma" w:hAnsi="Tahoma" w:cs="Tahoma"/>
          <w:sz w:val="20"/>
          <w:szCs w:val="20"/>
        </w:rPr>
        <w:lastRenderedPageBreak/>
        <w:t>celkové finanční vyúčtování stavby</w:t>
      </w:r>
    </w:p>
    <w:p w14:paraId="1EEF46E1" w14:textId="77777777" w:rsidR="00057B43" w:rsidRPr="003E295B" w:rsidRDefault="00057B43" w:rsidP="003E295B">
      <w:pPr>
        <w:pStyle w:val="Odstavecseseznamem"/>
        <w:numPr>
          <w:ilvl w:val="0"/>
          <w:numId w:val="7"/>
        </w:numPr>
        <w:tabs>
          <w:tab w:val="left" w:pos="3972"/>
        </w:tabs>
        <w:autoSpaceDE w:val="0"/>
        <w:autoSpaceDN w:val="0"/>
        <w:adjustRightInd w:val="0"/>
        <w:ind w:right="-1"/>
        <w:rPr>
          <w:rFonts w:ascii="Arial" w:hAnsi="Arial" w:cs="Arial"/>
          <w:color w:val="000000"/>
          <w:sz w:val="20"/>
          <w:szCs w:val="20"/>
        </w:rPr>
      </w:pPr>
      <w:r w:rsidRPr="003E295B">
        <w:rPr>
          <w:rFonts w:ascii="Arial" w:hAnsi="Arial" w:cs="Arial"/>
          <w:color w:val="000000"/>
          <w:sz w:val="20"/>
          <w:szCs w:val="20"/>
        </w:rPr>
        <w:t xml:space="preserve">potřebné zkoušky a certifikáty </w:t>
      </w:r>
    </w:p>
    <w:p w14:paraId="5C7EF65C" w14:textId="77777777" w:rsidR="00057B43" w:rsidRPr="006B5DD1" w:rsidRDefault="00057B43" w:rsidP="003E295B">
      <w:pPr>
        <w:pStyle w:val="dka"/>
        <w:widowControl/>
        <w:numPr>
          <w:ilvl w:val="0"/>
          <w:numId w:val="7"/>
        </w:numPr>
        <w:tabs>
          <w:tab w:val="left" w:pos="900"/>
          <w:tab w:val="left" w:pos="4003"/>
        </w:tabs>
        <w:ind w:right="-284"/>
        <w:jc w:val="left"/>
        <w:rPr>
          <w:rFonts w:ascii="Arial" w:hAnsi="Arial" w:cs="Arial"/>
          <w:b w:val="0"/>
          <w:bCs w:val="0"/>
          <w:noProof/>
        </w:rPr>
      </w:pPr>
      <w:r w:rsidRPr="006B5DD1">
        <w:rPr>
          <w:rFonts w:ascii="Arial" w:hAnsi="Arial" w:cs="Arial"/>
          <w:b w:val="0"/>
          <w:bCs w:val="0"/>
          <w:color w:val="auto"/>
        </w:rPr>
        <w:t xml:space="preserve">  celkové seřízení, promazání a přezkoušení výtahových součástí</w:t>
      </w:r>
    </w:p>
    <w:p w14:paraId="0DBE1259" w14:textId="77777777" w:rsidR="00057B43" w:rsidRPr="006B5DD1" w:rsidRDefault="00057B43" w:rsidP="003E295B">
      <w:pPr>
        <w:pStyle w:val="SFADet10-h0"/>
        <w:numPr>
          <w:ilvl w:val="0"/>
          <w:numId w:val="7"/>
        </w:numPr>
        <w:tabs>
          <w:tab w:val="clear" w:pos="9285"/>
          <w:tab w:val="left" w:pos="4003"/>
          <w:tab w:val="left" w:pos="4253"/>
        </w:tabs>
        <w:rPr>
          <w:noProof/>
          <w:lang w:val="cs-CZ"/>
        </w:rPr>
      </w:pPr>
      <w:r w:rsidRPr="006B5DD1">
        <w:rPr>
          <w:noProof/>
          <w:lang w:val="cs-CZ"/>
        </w:rPr>
        <w:t>př</w:t>
      </w:r>
      <w:r>
        <w:rPr>
          <w:noProof/>
          <w:lang w:val="cs-CZ"/>
        </w:rPr>
        <w:t>e</w:t>
      </w:r>
      <w:r w:rsidRPr="006B5DD1">
        <w:rPr>
          <w:noProof/>
          <w:lang w:val="cs-CZ"/>
        </w:rPr>
        <w:t>dání knih výtahu a dozorce na následnou servisní činnost</w:t>
      </w:r>
    </w:p>
    <w:p w14:paraId="4FD29B86" w14:textId="77777777" w:rsidR="00057B43" w:rsidRPr="00F52D8C" w:rsidRDefault="00057B43" w:rsidP="003E295B">
      <w:pPr>
        <w:pStyle w:val="Default"/>
        <w:ind w:left="1005"/>
        <w:rPr>
          <w:rFonts w:ascii="Tahoma" w:hAnsi="Tahoma" w:cs="Tahoma"/>
          <w:sz w:val="20"/>
          <w:szCs w:val="20"/>
        </w:rPr>
      </w:pPr>
    </w:p>
    <w:p w14:paraId="5DA5508D"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r w:rsidRPr="00F52D8C">
        <w:rPr>
          <w:rFonts w:ascii="Tahoma" w:hAnsi="Tahoma" w:cs="Tahoma"/>
          <w:sz w:val="20"/>
          <w:szCs w:val="20"/>
        </w:rPr>
        <w:t>Zhotovitel musí dodržet podmínky dotčených orgánů státní správy a podmínky správců sítí.</w:t>
      </w:r>
    </w:p>
    <w:p w14:paraId="2A100824"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384" w:firstLine="0"/>
        <w:rPr>
          <w:rFonts w:ascii="Tahoma" w:hAnsi="Tahoma" w:cs="Tahoma"/>
          <w:sz w:val="20"/>
          <w:szCs w:val="20"/>
        </w:rPr>
      </w:pPr>
    </w:p>
    <w:p w14:paraId="44151B87" w14:textId="77777777" w:rsidR="00057B43" w:rsidRPr="000E481F" w:rsidRDefault="00057B43" w:rsidP="000E481F">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709" w:hanging="709"/>
        <w:rPr>
          <w:rFonts w:ascii="Tahoma" w:hAnsi="Tahoma" w:cs="Tahoma"/>
          <w:sz w:val="20"/>
          <w:szCs w:val="20"/>
        </w:rPr>
      </w:pPr>
      <w:r w:rsidRPr="000E481F">
        <w:rPr>
          <w:rFonts w:ascii="Tahoma" w:hAnsi="Tahoma" w:cs="Tahoma"/>
          <w:sz w:val="20"/>
          <w:szCs w:val="20"/>
        </w:rPr>
        <w:t>Předmět plnění provede zhotovitel podle zadávací dokumentace, která mu byla objednatelem před               uzavřením této smlouvy předána, ve lhůtách a za podmínek dohodnutých v této smlouvě.</w:t>
      </w:r>
    </w:p>
    <w:p w14:paraId="78CDEAB3"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14:paraId="0EB1BB02" w14:textId="77777777" w:rsidR="00057B43" w:rsidRPr="00F52D8C" w:rsidRDefault="00057B43" w:rsidP="00EB5412">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 xml:space="preserve">Předmět díla musí být proveden v nejlepší kvalitě a v souladu s příslušnými normami a předpisy </w:t>
      </w:r>
      <w:r w:rsidRPr="00F52D8C">
        <w:rPr>
          <w:rFonts w:ascii="Tahoma" w:hAnsi="Tahoma" w:cs="Tahoma"/>
          <w:sz w:val="20"/>
          <w:szCs w:val="20"/>
        </w:rPr>
        <w:tab/>
        <w:t xml:space="preserve">platnými v době provádění díla, tzn. české technické normy, evropské normy, evropská technická </w:t>
      </w:r>
      <w:r w:rsidRPr="00F52D8C">
        <w:rPr>
          <w:rFonts w:ascii="Tahoma" w:hAnsi="Tahoma" w:cs="Tahoma"/>
          <w:sz w:val="20"/>
          <w:szCs w:val="20"/>
        </w:rPr>
        <w:tab/>
        <w:t xml:space="preserve">schválení, technické specifikace zveřejněné v úředním věstníku Evropské unie, stavební technická </w:t>
      </w:r>
      <w:r w:rsidRPr="00F52D8C">
        <w:rPr>
          <w:rFonts w:ascii="Tahoma" w:hAnsi="Tahoma" w:cs="Tahoma"/>
          <w:sz w:val="20"/>
          <w:szCs w:val="20"/>
        </w:rPr>
        <w:tab/>
        <w:t xml:space="preserve">osvědčení. </w:t>
      </w:r>
    </w:p>
    <w:p w14:paraId="535FF772"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14:paraId="23A4A157" w14:textId="77777777" w:rsidR="00057B43" w:rsidRPr="00F52D8C" w:rsidRDefault="00057B43" w:rsidP="00EB5412">
      <w:pPr>
        <w:pStyle w:val="Odstavecseseznamem"/>
        <w:rPr>
          <w:rFonts w:ascii="Tahoma" w:hAnsi="Tahoma" w:cs="Tahoma"/>
          <w:sz w:val="20"/>
          <w:szCs w:val="20"/>
        </w:rPr>
      </w:pPr>
    </w:p>
    <w:p w14:paraId="7DCE40AC" w14:textId="77777777" w:rsidR="00057B43" w:rsidRPr="00F52D8C" w:rsidRDefault="00057B43" w:rsidP="00EB5412">
      <w:pPr>
        <w:pStyle w:val="Import2"/>
        <w:numPr>
          <w:ilvl w:val="1"/>
          <w:numId w:val="8"/>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 xml:space="preserve">Předmět díla musí být zhotovitelem velmi dobře organizačně i technicky veden a zajištěn, zejména </w:t>
      </w:r>
      <w:r w:rsidRPr="00F52D8C">
        <w:rPr>
          <w:rFonts w:ascii="Tahoma" w:hAnsi="Tahoma" w:cs="Tahoma"/>
          <w:sz w:val="20"/>
          <w:szCs w:val="20"/>
        </w:rPr>
        <w:tab/>
        <w:t xml:space="preserve">kvalita prací a časový postup včetně návazností a koordinace všech prací; zhotovitel je povinen </w:t>
      </w:r>
      <w:r w:rsidRPr="00F52D8C">
        <w:rPr>
          <w:rFonts w:ascii="Tahoma" w:hAnsi="Tahoma" w:cs="Tahoma"/>
          <w:sz w:val="20"/>
          <w:szCs w:val="20"/>
        </w:rPr>
        <w:tab/>
        <w:t>zajistit na stavbě stálý dozor odpovědné osoby.</w:t>
      </w:r>
    </w:p>
    <w:p w14:paraId="6C93FDEB" w14:textId="77777777" w:rsidR="00057B43" w:rsidRPr="00F52D8C" w:rsidRDefault="00057B43"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Zhotovitel bude po celou dobu provádění díla udržovat pořádek na komunikačních trasách, kde bez povolení nebude skladován materiál a suť.</w:t>
      </w:r>
    </w:p>
    <w:p w14:paraId="04810EE5" w14:textId="77777777" w:rsidR="00057B43" w:rsidRPr="00F52D8C" w:rsidRDefault="00057B43"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 xml:space="preserve">Za bezpečnost osob a požární bezpečnost odpovídá zhotovitel. </w:t>
      </w:r>
    </w:p>
    <w:p w14:paraId="662517AB" w14:textId="77777777" w:rsidR="00057B43" w:rsidRPr="00F52D8C" w:rsidRDefault="00057B43" w:rsidP="00EB5412">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rPr>
          <w:rFonts w:ascii="Tahoma" w:hAnsi="Tahoma" w:cs="Tahoma"/>
          <w:sz w:val="20"/>
          <w:szCs w:val="20"/>
        </w:rPr>
      </w:pPr>
      <w:r w:rsidRPr="00F52D8C">
        <w:rPr>
          <w:rFonts w:ascii="Tahoma" w:hAnsi="Tahoma" w:cs="Tahoma"/>
          <w:sz w:val="20"/>
          <w:szCs w:val="20"/>
        </w:rPr>
        <w:t>Eventuální upřesnění organizačních podmínek provedení díla se uskuteční při předání staveniště nebo zápisem do stavebního deníku (vyjma smluvních podmínek).</w:t>
      </w:r>
    </w:p>
    <w:p w14:paraId="3809E8F7"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40" w:lineRule="auto"/>
        <w:ind w:left="0" w:firstLine="0"/>
        <w:rPr>
          <w:rFonts w:ascii="Tahoma" w:hAnsi="Tahoma" w:cs="Tahoma"/>
          <w:sz w:val="20"/>
          <w:szCs w:val="20"/>
        </w:rPr>
      </w:pPr>
    </w:p>
    <w:p w14:paraId="6F3B3082"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52D8C">
        <w:rPr>
          <w:rFonts w:ascii="Tahoma" w:hAnsi="Tahoma" w:cs="Tahoma"/>
          <w:b/>
          <w:bCs/>
          <w:sz w:val="20"/>
          <w:szCs w:val="20"/>
        </w:rPr>
        <w:t xml:space="preserve">Článek </w:t>
      </w:r>
      <w:r>
        <w:rPr>
          <w:rFonts w:ascii="Tahoma" w:hAnsi="Tahoma" w:cs="Tahoma"/>
          <w:b/>
          <w:bCs/>
          <w:sz w:val="20"/>
          <w:szCs w:val="20"/>
        </w:rPr>
        <w:t>3</w:t>
      </w:r>
    </w:p>
    <w:p w14:paraId="4CC0D0D4"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52D8C">
        <w:rPr>
          <w:rFonts w:ascii="Tahoma" w:hAnsi="Tahoma" w:cs="Tahoma"/>
          <w:b/>
          <w:bCs/>
          <w:sz w:val="20"/>
          <w:szCs w:val="20"/>
        </w:rPr>
        <w:t>Cena za dílo</w:t>
      </w:r>
    </w:p>
    <w:p w14:paraId="1C183A8C"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688AC50E"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3.1</w:t>
      </w:r>
      <w:r w:rsidRPr="00F52D8C">
        <w:rPr>
          <w:rFonts w:ascii="Tahoma" w:hAnsi="Tahoma" w:cs="Tahoma"/>
          <w:sz w:val="20"/>
          <w:szCs w:val="20"/>
        </w:rPr>
        <w:tab/>
        <w:t xml:space="preserve">Smluvní strany se dohodly na ceně za dílo specifikovaného v článku </w:t>
      </w:r>
      <w:r>
        <w:rPr>
          <w:rFonts w:ascii="Tahoma" w:hAnsi="Tahoma" w:cs="Tahoma"/>
          <w:sz w:val="20"/>
          <w:szCs w:val="20"/>
        </w:rPr>
        <w:t>2</w:t>
      </w:r>
      <w:r w:rsidRPr="00F52D8C">
        <w:rPr>
          <w:rFonts w:ascii="Tahoma" w:hAnsi="Tahoma" w:cs="Tahoma"/>
          <w:sz w:val="20"/>
          <w:szCs w:val="20"/>
        </w:rPr>
        <w:t xml:space="preserve"> této smlouvy v souladu se zákonem č. 526/1990 Sb., o cenách, ve znění pozdějších předpisů, takto:</w:t>
      </w:r>
    </w:p>
    <w:p w14:paraId="2EB68CC5" w14:textId="77777777" w:rsidR="00057B43" w:rsidRDefault="00057B43" w:rsidP="00C31750">
      <w:pPr>
        <w:pStyle w:val="Zkladntextodsazen"/>
        <w:suppressAutoHyphens/>
        <w:spacing w:after="0"/>
        <w:ind w:left="1134" w:hanging="567"/>
        <w:jc w:val="both"/>
        <w:rPr>
          <w:rFonts w:ascii="Tahoma" w:hAnsi="Tahoma" w:cs="Tahoma"/>
        </w:rPr>
      </w:pPr>
      <w:r w:rsidRPr="00F52D8C">
        <w:rPr>
          <w:rFonts w:ascii="Tahoma" w:hAnsi="Tahoma" w:cs="Tahoma"/>
        </w:rPr>
        <w:t xml:space="preserve">Cena za provedené dílo je stanovena dohodou smluvních stran a činí: </w:t>
      </w:r>
    </w:p>
    <w:p w14:paraId="2C431D83" w14:textId="77777777" w:rsidR="00057B43" w:rsidRDefault="00057B43" w:rsidP="00C31750">
      <w:pPr>
        <w:pStyle w:val="Zkladntextodsazen"/>
        <w:suppressAutoHyphens/>
        <w:spacing w:after="0"/>
        <w:ind w:left="1134" w:hanging="567"/>
        <w:jc w:val="both"/>
        <w:rPr>
          <w:rFonts w:ascii="Tahoma" w:hAnsi="Tahoma" w:cs="Tahoma"/>
          <w:b/>
          <w:bCs/>
          <w:highlight w:val="yellow"/>
        </w:rPr>
      </w:pPr>
    </w:p>
    <w:p w14:paraId="25CFEA0E" w14:textId="77777777" w:rsidR="00057B43" w:rsidRPr="00C31750" w:rsidRDefault="00057B43" w:rsidP="00C31750">
      <w:pPr>
        <w:pStyle w:val="Zkladntextodsazen"/>
        <w:suppressAutoHyphens/>
        <w:spacing w:after="0"/>
        <w:ind w:left="1134" w:hanging="567"/>
        <w:jc w:val="both"/>
        <w:rPr>
          <w:rFonts w:ascii="Tahoma" w:hAnsi="Tahoma" w:cs="Tahoma"/>
        </w:rPr>
      </w:pPr>
      <w:r w:rsidRPr="00262399">
        <w:rPr>
          <w:rFonts w:ascii="Tahoma" w:hAnsi="Tahoma" w:cs="Tahoma"/>
          <w:b/>
          <w:bCs/>
        </w:rPr>
        <w:t xml:space="preserve">Cena celkem </w:t>
      </w:r>
      <w:r w:rsidR="002C0BA8">
        <w:rPr>
          <w:rFonts w:ascii="Tahoma" w:hAnsi="Tahoma" w:cs="Tahoma"/>
          <w:b/>
          <w:bCs/>
        </w:rPr>
        <w:t>…………….</w:t>
      </w:r>
      <w:r w:rsidRPr="00262399">
        <w:rPr>
          <w:rFonts w:ascii="Tahoma" w:hAnsi="Tahoma" w:cs="Tahoma"/>
          <w:b/>
          <w:bCs/>
        </w:rPr>
        <w:t xml:space="preserve"> Kč bez DPH</w:t>
      </w:r>
      <w:r w:rsidRPr="00F52D8C">
        <w:rPr>
          <w:rFonts w:ascii="Tahoma" w:hAnsi="Tahoma" w:cs="Tahoma"/>
          <w:b/>
          <w:bCs/>
        </w:rPr>
        <w:t xml:space="preserve">    </w:t>
      </w:r>
    </w:p>
    <w:p w14:paraId="3452EF28" w14:textId="77777777" w:rsidR="00057B43" w:rsidRPr="00F52D8C" w:rsidRDefault="00057B43" w:rsidP="00EB5412">
      <w:pPr>
        <w:keepNext/>
        <w:keepLines/>
        <w:tabs>
          <w:tab w:val="left" w:pos="4536"/>
          <w:tab w:val="right" w:leader="dot" w:pos="6521"/>
        </w:tabs>
        <w:ind w:left="1134" w:hanging="567"/>
        <w:rPr>
          <w:rFonts w:ascii="Tahoma" w:hAnsi="Tahoma" w:cs="Tahoma"/>
          <w:sz w:val="20"/>
          <w:szCs w:val="20"/>
        </w:rPr>
      </w:pPr>
    </w:p>
    <w:p w14:paraId="6CADA3BA" w14:textId="77777777" w:rsidR="00057B43" w:rsidRPr="00F52D8C" w:rsidRDefault="00057B43" w:rsidP="00EB5412">
      <w:pPr>
        <w:pStyle w:val="Zkladntextodsazen"/>
        <w:suppressAutoHyphens/>
        <w:spacing w:after="0"/>
        <w:ind w:left="567" w:hanging="567"/>
        <w:jc w:val="both"/>
        <w:rPr>
          <w:rFonts w:ascii="Tahoma" w:hAnsi="Tahoma" w:cs="Tahoma"/>
        </w:rPr>
      </w:pPr>
      <w:r w:rsidRPr="00F52D8C">
        <w:rPr>
          <w:rFonts w:ascii="Tahoma" w:hAnsi="Tahoma" w:cs="Tahoma"/>
        </w:rPr>
        <w:t>3.2</w:t>
      </w:r>
      <w:r w:rsidRPr="00F52D8C">
        <w:rPr>
          <w:rFonts w:ascii="Tahoma" w:hAnsi="Tahoma" w:cs="Tahoma"/>
        </w:rPr>
        <w:tab/>
        <w:t>Cena bez DPH je dohodnuta jako cena nejvýše přípustná a platí po celou dobu účinnosti smlouvy.</w:t>
      </w:r>
    </w:p>
    <w:p w14:paraId="5C6EFA60" w14:textId="77777777" w:rsidR="00057B43" w:rsidRPr="00F52D8C" w:rsidRDefault="00057B43" w:rsidP="00EB5412">
      <w:pPr>
        <w:pStyle w:val="Zkladntextodsazen"/>
        <w:suppressAutoHyphens/>
        <w:spacing w:after="0"/>
        <w:ind w:left="567" w:hanging="567"/>
        <w:jc w:val="both"/>
        <w:rPr>
          <w:rFonts w:ascii="Tahoma" w:hAnsi="Tahoma" w:cs="Tahoma"/>
        </w:rPr>
      </w:pPr>
    </w:p>
    <w:p w14:paraId="28880C9E" w14:textId="77777777" w:rsidR="00057B43" w:rsidRPr="00F52D8C" w:rsidRDefault="00057B43" w:rsidP="00EB5412">
      <w:pPr>
        <w:pStyle w:val="Zkladntextodsazen"/>
        <w:suppressAutoHyphens/>
        <w:spacing w:after="0"/>
        <w:ind w:left="567" w:hanging="567"/>
        <w:jc w:val="both"/>
        <w:rPr>
          <w:rFonts w:ascii="Tahoma" w:hAnsi="Tahoma" w:cs="Tahoma"/>
          <w:b/>
          <w:bCs/>
          <w:color w:val="FF0000"/>
          <w:u w:val="single"/>
        </w:rPr>
      </w:pPr>
      <w:r w:rsidRPr="00F52D8C">
        <w:rPr>
          <w:rFonts w:ascii="Tahoma" w:hAnsi="Tahoma" w:cs="Tahoma"/>
        </w:rPr>
        <w:t>3.3</w:t>
      </w:r>
      <w:r w:rsidRPr="00F52D8C">
        <w:rPr>
          <w:rFonts w:ascii="Tahoma" w:hAnsi="Tahoma" w:cs="Tahoma"/>
        </w:rPr>
        <w:tab/>
        <w:t xml:space="preserve">Objednatel </w:t>
      </w:r>
      <w:r w:rsidRPr="00F52D8C">
        <w:rPr>
          <w:rFonts w:ascii="Tahoma" w:hAnsi="Tahoma" w:cs="Tahoma"/>
          <w:snapToGrid w:val="0"/>
        </w:rPr>
        <w:t>prohlašuje, že uvedené plnění bude používáno k ekonomické činnosti a ve smyslu informace Generálního finančního ředitelství a Ministerstva financí České republiky ze dne 9. 11. 2011 bude pro výše uvedenou dodávku aplikován režim přenesené daňové povinnosti dle § 92a zákona o DPH. Zhotovitel je povinen vystavit za podmínek uvedených v zákoně doklad s náležitostmi dle § 92a odst. 2 zákona o DPH.</w:t>
      </w:r>
    </w:p>
    <w:p w14:paraId="0658D7C7" w14:textId="77777777" w:rsidR="00057B43" w:rsidRPr="00F52D8C" w:rsidRDefault="00057B43" w:rsidP="00EB5412">
      <w:pPr>
        <w:pStyle w:val="Import8"/>
        <w:tabs>
          <w:tab w:val="clear" w:pos="6336"/>
          <w:tab w:val="left" w:pos="3312"/>
        </w:tabs>
        <w:spacing w:line="240" w:lineRule="auto"/>
        <w:ind w:left="567" w:hanging="567"/>
        <w:rPr>
          <w:rFonts w:ascii="Tahoma" w:hAnsi="Tahoma" w:cs="Tahoma"/>
          <w:sz w:val="20"/>
          <w:szCs w:val="20"/>
        </w:rPr>
      </w:pPr>
    </w:p>
    <w:p w14:paraId="195AA09F" w14:textId="66949006"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3.4</w:t>
      </w:r>
      <w:r w:rsidRPr="00F52D8C">
        <w:rPr>
          <w:rFonts w:ascii="Tahoma" w:hAnsi="Tahoma" w:cs="Tahoma"/>
          <w:sz w:val="20"/>
          <w:szCs w:val="20"/>
        </w:rPr>
        <w:tab/>
        <w:t>Sjednan</w:t>
      </w:r>
      <w:r w:rsidR="00540FD0">
        <w:rPr>
          <w:rFonts w:ascii="Tahoma" w:hAnsi="Tahoma" w:cs="Tahoma"/>
          <w:sz w:val="20"/>
          <w:szCs w:val="20"/>
        </w:rPr>
        <w:t>á</w:t>
      </w:r>
      <w:r w:rsidRPr="00F52D8C">
        <w:rPr>
          <w:rFonts w:ascii="Tahoma" w:hAnsi="Tahoma" w:cs="Tahoma"/>
          <w:sz w:val="20"/>
          <w:szCs w:val="20"/>
        </w:rPr>
        <w:t xml:space="preserve"> cen</w:t>
      </w:r>
      <w:r w:rsidR="00540FD0">
        <w:rPr>
          <w:rFonts w:ascii="Tahoma" w:hAnsi="Tahoma" w:cs="Tahoma"/>
          <w:sz w:val="20"/>
          <w:szCs w:val="20"/>
        </w:rPr>
        <w:t>a</w:t>
      </w:r>
      <w:r w:rsidRPr="00F52D8C">
        <w:rPr>
          <w:rFonts w:ascii="Tahoma" w:hAnsi="Tahoma" w:cs="Tahoma"/>
          <w:sz w:val="20"/>
          <w:szCs w:val="20"/>
        </w:rPr>
        <w:t xml:space="preserve"> za dílo je cena pevná a jsou jí kryty veškeré náklady na práce i materiál nutné k řádnému provedení díla dle článku </w:t>
      </w:r>
      <w:r>
        <w:rPr>
          <w:rFonts w:ascii="Tahoma" w:hAnsi="Tahoma" w:cs="Tahoma"/>
          <w:sz w:val="20"/>
          <w:szCs w:val="20"/>
        </w:rPr>
        <w:t>2</w:t>
      </w:r>
      <w:r w:rsidRPr="00F52D8C">
        <w:rPr>
          <w:rFonts w:ascii="Tahoma" w:hAnsi="Tahoma" w:cs="Tahoma"/>
          <w:sz w:val="20"/>
          <w:szCs w:val="20"/>
        </w:rPr>
        <w:t xml:space="preserve"> této smlouvy v parametrech předepsaných zadávací dokumentací a touto smlouvou.</w:t>
      </w:r>
    </w:p>
    <w:p w14:paraId="44D0B77F"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161C64C5" w14:textId="6CE71954" w:rsidR="00057B43" w:rsidRPr="00F52D8C" w:rsidRDefault="00057B43" w:rsidP="00EB541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3.5</w:t>
      </w:r>
      <w:r w:rsidRPr="00F52D8C">
        <w:rPr>
          <w:rFonts w:ascii="Tahoma" w:hAnsi="Tahoma" w:cs="Tahoma"/>
          <w:sz w:val="20"/>
          <w:szCs w:val="20"/>
        </w:rPr>
        <w:tab/>
        <w:t xml:space="preserve">Cena za dílo uvedená v bodě 3.1 tohoto článku této smlouvy byla dohodnuta na základě zadávací dokumentace </w:t>
      </w:r>
      <w:r w:rsidRPr="00351D2C">
        <w:rPr>
          <w:rFonts w:ascii="Tahoma" w:hAnsi="Tahoma" w:cs="Tahoma"/>
          <w:sz w:val="20"/>
          <w:szCs w:val="20"/>
        </w:rPr>
        <w:t>VZMR</w:t>
      </w:r>
      <w:r w:rsidR="003304B8">
        <w:rPr>
          <w:rFonts w:ascii="Tahoma" w:hAnsi="Tahoma" w:cs="Tahoma"/>
          <w:sz w:val="20"/>
          <w:szCs w:val="20"/>
        </w:rPr>
        <w:t xml:space="preserve"> 20</w:t>
      </w:r>
      <w:r w:rsidR="002C0BA8">
        <w:rPr>
          <w:rFonts w:ascii="Tahoma" w:hAnsi="Tahoma" w:cs="Tahoma"/>
          <w:sz w:val="20"/>
          <w:szCs w:val="20"/>
        </w:rPr>
        <w:t>2</w:t>
      </w:r>
      <w:r w:rsidR="00915882">
        <w:rPr>
          <w:rFonts w:ascii="Tahoma" w:hAnsi="Tahoma" w:cs="Tahoma"/>
          <w:sz w:val="20"/>
          <w:szCs w:val="20"/>
        </w:rPr>
        <w:t>3</w:t>
      </w:r>
      <w:r w:rsidR="003304B8">
        <w:rPr>
          <w:rFonts w:ascii="Tahoma" w:hAnsi="Tahoma" w:cs="Tahoma"/>
          <w:sz w:val="20"/>
          <w:szCs w:val="20"/>
        </w:rPr>
        <w:t>/0</w:t>
      </w:r>
      <w:r w:rsidR="00861E9A">
        <w:rPr>
          <w:rFonts w:ascii="Tahoma" w:hAnsi="Tahoma" w:cs="Tahoma"/>
          <w:sz w:val="20"/>
          <w:szCs w:val="20"/>
        </w:rPr>
        <w:t>2</w:t>
      </w:r>
      <w:r w:rsidRPr="00351D2C">
        <w:rPr>
          <w:rFonts w:ascii="Tahoma" w:hAnsi="Tahoma" w:cs="Tahoma"/>
          <w:sz w:val="20"/>
          <w:szCs w:val="20"/>
        </w:rPr>
        <w:t xml:space="preserve">, </w:t>
      </w:r>
      <w:r w:rsidRPr="00F52D8C">
        <w:rPr>
          <w:rFonts w:ascii="Tahoma" w:hAnsi="Tahoma" w:cs="Tahoma"/>
          <w:sz w:val="20"/>
          <w:szCs w:val="20"/>
        </w:rPr>
        <w:t>prohlídky místa stavby a nabídky zhotovitele.</w:t>
      </w:r>
    </w:p>
    <w:p w14:paraId="5A52A70A" w14:textId="77777777" w:rsidR="00057B43" w:rsidRPr="00F52D8C" w:rsidRDefault="00057B43" w:rsidP="00EB5412">
      <w:pPr>
        <w:pStyle w:val="Import2"/>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FDF23CB" w14:textId="77777777" w:rsidR="00057B43" w:rsidRPr="00C31750" w:rsidRDefault="00057B43" w:rsidP="00EB5412">
      <w:pPr>
        <w:pStyle w:val="Zkladntextodsazen"/>
        <w:tabs>
          <w:tab w:val="left" w:pos="284"/>
        </w:tabs>
        <w:spacing w:after="0"/>
        <w:ind w:left="567" w:hanging="567"/>
        <w:jc w:val="both"/>
        <w:rPr>
          <w:rFonts w:ascii="Tahoma" w:hAnsi="Tahoma" w:cs="Tahoma"/>
        </w:rPr>
      </w:pPr>
      <w:r w:rsidRPr="00F52D8C">
        <w:rPr>
          <w:rFonts w:ascii="Tahoma" w:hAnsi="Tahoma" w:cs="Tahoma"/>
        </w:rPr>
        <w:t>3.6</w:t>
      </w:r>
      <w:r w:rsidRPr="00F52D8C">
        <w:rPr>
          <w:rFonts w:ascii="Tahoma" w:hAnsi="Tahoma" w:cs="Tahoma"/>
        </w:rPr>
        <w:tab/>
      </w:r>
      <w:r w:rsidRPr="00F52D8C">
        <w:rPr>
          <w:rFonts w:ascii="Tahoma" w:hAnsi="Tahoma" w:cs="Tahoma"/>
        </w:rPr>
        <w:tab/>
        <w:t>Zhotovitel nemůže požadovat zvýšení ceny díla, ani mají-li rozsah nebo nákladnost práce za následek překročení rozpočtu.  Nastane-li však zcela mimořádná nepředvídatelná okolnost, která dokončení díla podstatně ztěžuje, může se zhotovitel s objednatelem dohodnout o spravedlivém zvýšení ceny za dílo (vícepráce). V takovém případě</w:t>
      </w:r>
      <w:r w:rsidRPr="00F52D8C">
        <w:rPr>
          <w:rFonts w:ascii="Tahoma" w:hAnsi="Tahoma" w:cs="Tahoma"/>
          <w:color w:val="FF0000"/>
        </w:rPr>
        <w:t xml:space="preserve"> </w:t>
      </w:r>
      <w:r w:rsidRPr="00F52D8C">
        <w:rPr>
          <w:rFonts w:ascii="Tahoma" w:hAnsi="Tahoma" w:cs="Tahoma"/>
        </w:rPr>
        <w:t xml:space="preserve">(vícepráce) bude v ocenění těchto prací použito položkových cen položkového rozpočtu zhotovitele. Nebudou-li práce a výrobky použité k provedení víceprací ohodnoceny (oceněny) v rozpočtu zhotovitele (výkazu výměr), bude zhotovitel oceňovat maximálně ve výši ceníku </w:t>
      </w:r>
      <w:r w:rsidRPr="00F52D8C">
        <w:rPr>
          <w:rFonts w:ascii="Tahoma" w:hAnsi="Tahoma" w:cs="Tahoma"/>
        </w:rPr>
        <w:lastRenderedPageBreak/>
        <w:t>ÚRS Praha, a.s. se sídlem Pražská 18, 120 00 Praha 10, platného k datu příslušného plnění</w:t>
      </w:r>
      <w:r>
        <w:rPr>
          <w:rFonts w:ascii="Tahoma" w:hAnsi="Tahoma" w:cs="Tahoma"/>
        </w:rPr>
        <w:t xml:space="preserve"> </w:t>
      </w:r>
      <w:r w:rsidRPr="00C31750">
        <w:rPr>
          <w:rFonts w:ascii="Tahoma" w:hAnsi="Tahoma" w:cs="Tahoma"/>
        </w:rPr>
        <w:t>nebo RTS, a.s., Brno.</w:t>
      </w:r>
    </w:p>
    <w:p w14:paraId="1E6CF193" w14:textId="77777777" w:rsidR="00057B43" w:rsidRPr="00F52D8C" w:rsidRDefault="00057B43" w:rsidP="00EB5412">
      <w:pPr>
        <w:pStyle w:val="Zkladntextodsazen"/>
        <w:spacing w:after="0"/>
        <w:ind w:left="567" w:hanging="567"/>
        <w:jc w:val="both"/>
        <w:rPr>
          <w:rFonts w:ascii="Tahoma" w:hAnsi="Tahoma" w:cs="Tahoma"/>
        </w:rPr>
      </w:pPr>
      <w:r w:rsidRPr="00F52D8C">
        <w:rPr>
          <w:rFonts w:ascii="Tahoma" w:hAnsi="Tahoma" w:cs="Tahoma"/>
        </w:rPr>
        <w:tab/>
        <w:t>Veškeré takto oceněné práce nesmí být provedeny před uzavřením písemného dodatku k této smlouvě, jinak nemá zhotovitel nárok na zaplacení těchto prací.</w:t>
      </w:r>
    </w:p>
    <w:p w14:paraId="547C4B2D" w14:textId="77777777" w:rsidR="00057B43" w:rsidRPr="00F52D8C" w:rsidRDefault="00057B43" w:rsidP="00EB5412">
      <w:pPr>
        <w:pStyle w:val="Zkladntextodsazen"/>
        <w:spacing w:after="0"/>
        <w:ind w:left="567" w:hanging="567"/>
        <w:jc w:val="both"/>
        <w:rPr>
          <w:rFonts w:ascii="Tahoma" w:hAnsi="Tahoma" w:cs="Tahoma"/>
        </w:rPr>
      </w:pPr>
      <w:r w:rsidRPr="00F52D8C">
        <w:rPr>
          <w:rFonts w:ascii="Tahoma" w:hAnsi="Tahoma" w:cs="Tahoma"/>
        </w:rPr>
        <w:tab/>
        <w:t>Smluvní strany se výslovně dohodly, že objednatel je oprávněn zmenšit rozsah předmětu díla. V tomto případě bude smluvní cena poměrně snížena s použitím cen z nabídkových rozpočtů (výkazu výměr). Nedojde-li mezi oběma stranami k dohodě při odsouhlasení množství nebo druhu provedených prací a dodávek, je zhotovitel oprávněn fakturovat pouze práce, u kterých nedošlo k rozporu.</w:t>
      </w:r>
    </w:p>
    <w:p w14:paraId="3F5CCEB8" w14:textId="77777777" w:rsidR="00057B43" w:rsidRPr="00F52D8C" w:rsidRDefault="00057B43" w:rsidP="00EB5412">
      <w:pPr>
        <w:pStyle w:val="Zkladntextodsazen"/>
        <w:spacing w:after="0"/>
        <w:ind w:left="567" w:hanging="567"/>
        <w:jc w:val="both"/>
        <w:rPr>
          <w:rFonts w:ascii="Tahoma" w:hAnsi="Tahoma" w:cs="Tahoma"/>
        </w:rPr>
      </w:pPr>
    </w:p>
    <w:p w14:paraId="66734CB9"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3.7</w:t>
      </w:r>
      <w:r w:rsidRPr="00F52D8C">
        <w:rPr>
          <w:rFonts w:ascii="Tahoma" w:hAnsi="Tahoma" w:cs="Tahoma"/>
          <w:sz w:val="20"/>
          <w:szCs w:val="20"/>
        </w:rPr>
        <w:tab/>
        <w:t xml:space="preserve">Cena za dílo bude zhotoviteli zaplacena podle dohody smluvních stran v souladu s článkem </w:t>
      </w:r>
      <w:r>
        <w:rPr>
          <w:rFonts w:ascii="Tahoma" w:hAnsi="Tahoma" w:cs="Tahoma"/>
          <w:sz w:val="20"/>
          <w:szCs w:val="20"/>
        </w:rPr>
        <w:t>8</w:t>
      </w:r>
      <w:r w:rsidRPr="00F52D8C">
        <w:rPr>
          <w:rFonts w:ascii="Tahoma" w:hAnsi="Tahoma" w:cs="Tahoma"/>
          <w:sz w:val="20"/>
          <w:szCs w:val="20"/>
        </w:rPr>
        <w:t xml:space="preserve"> této smlouvy.</w:t>
      </w:r>
    </w:p>
    <w:p w14:paraId="705333EA"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2FB88A0"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3.8</w:t>
      </w:r>
      <w:r w:rsidRPr="00F52D8C">
        <w:rPr>
          <w:rFonts w:ascii="Tahoma" w:hAnsi="Tahoma" w:cs="Tahoma"/>
          <w:sz w:val="20"/>
          <w:szCs w:val="20"/>
        </w:rPr>
        <w:tab/>
        <w:t>V zápise o předání a převzetí díla bude konečná cena za dílo uvedena.</w:t>
      </w:r>
    </w:p>
    <w:p w14:paraId="46B53C43"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14:paraId="31D5C3E3" w14:textId="77777777"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t>Článek 4</w:t>
      </w:r>
    </w:p>
    <w:p w14:paraId="70C8A45E" w14:textId="77777777"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r w:rsidRPr="00F96D08">
        <w:rPr>
          <w:rFonts w:ascii="Tahoma" w:hAnsi="Tahoma" w:cs="Tahoma"/>
          <w:b/>
          <w:bCs/>
          <w:sz w:val="20"/>
          <w:szCs w:val="20"/>
        </w:rPr>
        <w:t>Termíny plnění</w:t>
      </w:r>
    </w:p>
    <w:p w14:paraId="5C56A03C"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Tahoma" w:hAnsi="Tahoma" w:cs="Tahoma"/>
          <w:b/>
          <w:bCs/>
          <w:sz w:val="20"/>
          <w:szCs w:val="20"/>
        </w:rPr>
      </w:pPr>
    </w:p>
    <w:p w14:paraId="024E01D5"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4.1</w:t>
      </w:r>
      <w:r w:rsidRPr="00F52D8C">
        <w:rPr>
          <w:rFonts w:ascii="Tahoma" w:hAnsi="Tahoma" w:cs="Tahoma"/>
          <w:sz w:val="20"/>
          <w:szCs w:val="20"/>
        </w:rPr>
        <w:tab/>
        <w:t xml:space="preserve">Smluvní strany se dohodly, že dílo dle článku </w:t>
      </w:r>
      <w:r>
        <w:rPr>
          <w:rFonts w:ascii="Tahoma" w:hAnsi="Tahoma" w:cs="Tahoma"/>
          <w:sz w:val="20"/>
          <w:szCs w:val="20"/>
        </w:rPr>
        <w:t>2</w:t>
      </w:r>
      <w:r w:rsidRPr="00F52D8C">
        <w:rPr>
          <w:rFonts w:ascii="Tahoma" w:hAnsi="Tahoma" w:cs="Tahoma"/>
          <w:sz w:val="20"/>
          <w:szCs w:val="20"/>
        </w:rPr>
        <w:t xml:space="preserve"> této smlouvy bude zhotovitelem provedeno v následujícím termínu:</w:t>
      </w:r>
    </w:p>
    <w:p w14:paraId="05A8E84D"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3BE493FD" w14:textId="31121D85" w:rsidR="00057B43" w:rsidRPr="00EC67F6"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EC67F6">
        <w:rPr>
          <w:rFonts w:ascii="Tahoma" w:hAnsi="Tahoma" w:cs="Tahoma"/>
          <w:sz w:val="20"/>
          <w:szCs w:val="20"/>
        </w:rPr>
        <w:t xml:space="preserve">4.1.1. </w:t>
      </w:r>
      <w:r w:rsidRPr="00EC67F6">
        <w:rPr>
          <w:rFonts w:ascii="Tahoma" w:hAnsi="Tahoma" w:cs="Tahoma"/>
          <w:sz w:val="20"/>
          <w:szCs w:val="20"/>
        </w:rPr>
        <w:tab/>
        <w:t xml:space="preserve">Termín převzetí staveniště: </w:t>
      </w:r>
      <w:r w:rsidRPr="00EC67F6">
        <w:rPr>
          <w:rFonts w:ascii="Tahoma" w:hAnsi="Tahoma" w:cs="Tahoma"/>
          <w:sz w:val="20"/>
          <w:szCs w:val="20"/>
        </w:rPr>
        <w:tab/>
        <w:t xml:space="preserve">do 01. </w:t>
      </w:r>
      <w:r w:rsidR="00915882">
        <w:rPr>
          <w:rFonts w:ascii="Tahoma" w:hAnsi="Tahoma" w:cs="Tahoma"/>
          <w:sz w:val="20"/>
          <w:szCs w:val="20"/>
        </w:rPr>
        <w:t>10</w:t>
      </w:r>
      <w:r w:rsidRPr="00EC67F6">
        <w:rPr>
          <w:rFonts w:ascii="Tahoma" w:hAnsi="Tahoma" w:cs="Tahoma"/>
          <w:sz w:val="20"/>
          <w:szCs w:val="20"/>
        </w:rPr>
        <w:t>. 20</w:t>
      </w:r>
      <w:r w:rsidR="002C0BA8">
        <w:rPr>
          <w:rFonts w:ascii="Tahoma" w:hAnsi="Tahoma" w:cs="Tahoma"/>
          <w:sz w:val="20"/>
          <w:szCs w:val="20"/>
        </w:rPr>
        <w:t>2</w:t>
      </w:r>
      <w:r w:rsidR="00915882">
        <w:rPr>
          <w:rFonts w:ascii="Tahoma" w:hAnsi="Tahoma" w:cs="Tahoma"/>
          <w:sz w:val="20"/>
          <w:szCs w:val="20"/>
        </w:rPr>
        <w:t>3</w:t>
      </w:r>
    </w:p>
    <w:p w14:paraId="4B0E1C5A" w14:textId="045C7D9B" w:rsidR="00057B43" w:rsidRPr="00EC67F6" w:rsidRDefault="00057B43" w:rsidP="00F96D08">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EC67F6">
        <w:rPr>
          <w:rFonts w:ascii="Tahoma" w:hAnsi="Tahoma" w:cs="Tahoma"/>
          <w:sz w:val="20"/>
          <w:szCs w:val="20"/>
        </w:rPr>
        <w:t xml:space="preserve">4.1.2. </w:t>
      </w:r>
      <w:r w:rsidRPr="00EC67F6">
        <w:rPr>
          <w:rFonts w:ascii="Tahoma" w:hAnsi="Tahoma" w:cs="Tahoma"/>
          <w:sz w:val="20"/>
          <w:szCs w:val="20"/>
        </w:rPr>
        <w:tab/>
        <w:t xml:space="preserve">Termín provedení díla: </w:t>
      </w:r>
      <w:r w:rsidRPr="00EC67F6">
        <w:rPr>
          <w:rFonts w:ascii="Tahoma" w:hAnsi="Tahoma" w:cs="Tahoma"/>
          <w:sz w:val="20"/>
          <w:szCs w:val="20"/>
        </w:rPr>
        <w:tab/>
      </w:r>
      <w:r w:rsidRPr="00EC67F6">
        <w:rPr>
          <w:rFonts w:ascii="Tahoma" w:hAnsi="Tahoma" w:cs="Tahoma"/>
          <w:sz w:val="20"/>
          <w:szCs w:val="20"/>
        </w:rPr>
        <w:tab/>
        <w:t>do 3</w:t>
      </w:r>
      <w:r w:rsidR="00915882">
        <w:rPr>
          <w:rFonts w:ascii="Tahoma" w:hAnsi="Tahoma" w:cs="Tahoma"/>
          <w:sz w:val="20"/>
          <w:szCs w:val="20"/>
        </w:rPr>
        <w:t>0</w:t>
      </w:r>
      <w:r w:rsidRPr="00EC67F6">
        <w:rPr>
          <w:rFonts w:ascii="Tahoma" w:hAnsi="Tahoma" w:cs="Tahoma"/>
          <w:sz w:val="20"/>
          <w:szCs w:val="20"/>
        </w:rPr>
        <w:t xml:space="preserve">. </w:t>
      </w:r>
      <w:r w:rsidR="00915882">
        <w:rPr>
          <w:rFonts w:ascii="Tahoma" w:hAnsi="Tahoma" w:cs="Tahoma"/>
          <w:sz w:val="20"/>
          <w:szCs w:val="20"/>
        </w:rPr>
        <w:t>04</w:t>
      </w:r>
      <w:r w:rsidRPr="00EC67F6">
        <w:rPr>
          <w:rFonts w:ascii="Tahoma" w:hAnsi="Tahoma" w:cs="Tahoma"/>
          <w:sz w:val="20"/>
          <w:szCs w:val="20"/>
        </w:rPr>
        <w:t>. 20</w:t>
      </w:r>
      <w:r w:rsidR="002C0BA8">
        <w:rPr>
          <w:rFonts w:ascii="Tahoma" w:hAnsi="Tahoma" w:cs="Tahoma"/>
          <w:sz w:val="20"/>
          <w:szCs w:val="20"/>
        </w:rPr>
        <w:t>2</w:t>
      </w:r>
      <w:r w:rsidR="00915882">
        <w:rPr>
          <w:rFonts w:ascii="Tahoma" w:hAnsi="Tahoma" w:cs="Tahoma"/>
          <w:sz w:val="20"/>
          <w:szCs w:val="20"/>
        </w:rPr>
        <w:t>4</w:t>
      </w:r>
    </w:p>
    <w:p w14:paraId="7762963D"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14:paraId="1C2A916E"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sidRPr="00F52D8C">
        <w:rPr>
          <w:rFonts w:ascii="Tahoma" w:hAnsi="Tahoma" w:cs="Tahoma"/>
          <w:sz w:val="20"/>
          <w:szCs w:val="20"/>
        </w:rPr>
        <w:t xml:space="preserve">Za termín provedení díla se považuje den, který objednatel připouští jako poslední možný termín dokončení díla a protokolárního předání a převzetí díla bez vad a nedodělků. </w:t>
      </w:r>
    </w:p>
    <w:p w14:paraId="2819F8C3"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0769157A"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r w:rsidRPr="00F52D8C">
        <w:rPr>
          <w:rFonts w:ascii="Tahoma" w:hAnsi="Tahoma" w:cs="Tahoma"/>
          <w:sz w:val="20"/>
          <w:szCs w:val="20"/>
        </w:rPr>
        <w:t>V případě, že ke dni termínu převzetí staveniště a zahájení prací nenabude ještě tato smlouva účinnosti, je zhotovitel povinen staveniště převzít a zahájit práce dnem následujícím po dni, kdy tato smlouva nabude účinnosti.</w:t>
      </w:r>
    </w:p>
    <w:p w14:paraId="6569AB7B"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1E4766F"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r w:rsidRPr="00F52D8C">
        <w:rPr>
          <w:rFonts w:ascii="Tahoma" w:hAnsi="Tahoma" w:cs="Tahoma"/>
          <w:sz w:val="20"/>
          <w:szCs w:val="20"/>
        </w:rPr>
        <w:t>4.2</w:t>
      </w:r>
      <w:r w:rsidRPr="00F52D8C">
        <w:rPr>
          <w:rFonts w:ascii="Tahoma" w:hAnsi="Tahoma" w:cs="Tahoma"/>
          <w:sz w:val="20"/>
          <w:szCs w:val="20"/>
        </w:rPr>
        <w:tab/>
        <w:t>Zhotovitel není v prodlení s provedením díla, pokud nemůže plnit svůj závazek v důsledku prodlení objednatele s plněním jeho smluvních povinností.</w:t>
      </w:r>
    </w:p>
    <w:p w14:paraId="54A0579D"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264E1354"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4.3</w:t>
      </w:r>
      <w:r w:rsidRPr="00F52D8C">
        <w:rPr>
          <w:rFonts w:ascii="Tahoma" w:hAnsi="Tahoma" w:cs="Tahoma"/>
          <w:sz w:val="20"/>
          <w:szCs w:val="20"/>
        </w:rPr>
        <w:tab/>
        <w:t>Provádění díla lze ve výjimečných případech po vzájemné předchozí písemné dohodě smluvních stran přerušit z klimatických nebo jiných objektivně nutných důvodů, a to zápisem do stavebního deníku a samostatným zápisem podepsaným osobami oprávněnými jednat ve věcech technických obou smluvních stran.  Přerušení realizace není důvodem ke změně smlouvy za předpokladu dodržení celkové délky doby realizace dle bodu 4.1 tohoto článku této smlouvy.</w:t>
      </w:r>
    </w:p>
    <w:p w14:paraId="1C484992"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1C3B2787" w14:textId="77777777" w:rsidR="00057B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FF0000"/>
          <w:sz w:val="20"/>
          <w:szCs w:val="20"/>
        </w:rPr>
      </w:pPr>
    </w:p>
    <w:p w14:paraId="24683671" w14:textId="77777777" w:rsidR="00EC67F6" w:rsidRDefault="00EC67F6"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FF0000"/>
          <w:sz w:val="20"/>
          <w:szCs w:val="20"/>
        </w:rPr>
      </w:pPr>
    </w:p>
    <w:p w14:paraId="4CFD6311" w14:textId="77777777" w:rsidR="00EC67F6" w:rsidRPr="00F52D8C" w:rsidRDefault="00EC67F6"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FF0000"/>
          <w:sz w:val="20"/>
          <w:szCs w:val="20"/>
        </w:rPr>
      </w:pPr>
    </w:p>
    <w:p w14:paraId="2FCE7119"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FF0000"/>
          <w:sz w:val="20"/>
          <w:szCs w:val="20"/>
        </w:rPr>
      </w:pPr>
    </w:p>
    <w:p w14:paraId="1DD59178" w14:textId="77777777" w:rsidR="00057B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253A63B7" w14:textId="77777777"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Článek 5</w:t>
      </w:r>
    </w:p>
    <w:p w14:paraId="4C102305" w14:textId="77777777"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Záruční doba, odpovědnost za vady</w:t>
      </w:r>
    </w:p>
    <w:p w14:paraId="221C51DB"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337D0CA3"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5.1</w:t>
      </w:r>
      <w:r w:rsidRPr="00F52D8C">
        <w:rPr>
          <w:rFonts w:ascii="Tahoma" w:hAnsi="Tahoma" w:cs="Tahoma"/>
          <w:sz w:val="20"/>
          <w:szCs w:val="20"/>
        </w:rPr>
        <w:tab/>
        <w:t xml:space="preserve">Zhotovitel odpovídá za kvalitu, funkčnost a úplnost díla provedeného v rozsahu dle článku </w:t>
      </w:r>
      <w:r>
        <w:rPr>
          <w:rFonts w:ascii="Tahoma" w:hAnsi="Tahoma" w:cs="Tahoma"/>
          <w:sz w:val="20"/>
          <w:szCs w:val="20"/>
        </w:rPr>
        <w:t>2</w:t>
      </w:r>
      <w:r w:rsidRPr="00F52D8C">
        <w:rPr>
          <w:rFonts w:ascii="Tahoma" w:hAnsi="Tahoma" w:cs="Tahoma"/>
          <w:sz w:val="20"/>
          <w:szCs w:val="20"/>
        </w:rPr>
        <w:t xml:space="preserve"> této smlouvy a zaručuje se, že bude provedeno v souladu s podmínkami této smlouvy, a že jakost provedených prací a dodávek bude odpovídat technickým normám a předpisům platným v České republice v době jeho realizace. </w:t>
      </w:r>
    </w:p>
    <w:p w14:paraId="5F5A8707"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EFB1221"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5.2</w:t>
      </w:r>
      <w:r w:rsidRPr="00F52D8C">
        <w:rPr>
          <w:rFonts w:ascii="Tahoma" w:hAnsi="Tahoma" w:cs="Tahoma"/>
          <w:sz w:val="20"/>
          <w:szCs w:val="20"/>
        </w:rPr>
        <w:tab/>
        <w:t xml:space="preserve">Zhotovitel poskytuje objednateli na dílo dle této smlouvy záruku za jakost v délce trvání 60 měsíců. Zhotovitel přejímá zárukou za jakost závazek, že provedené dílo bude po záruční dobu způsobilé pro použití k obvyklému účelu a bez vad, a že si po tuto dobu zachová smluvené vlastnosti. </w:t>
      </w:r>
    </w:p>
    <w:p w14:paraId="70F335C1"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3D622F0A"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lastRenderedPageBreak/>
        <w:t>5.3</w:t>
      </w:r>
      <w:r w:rsidRPr="00F52D8C">
        <w:rPr>
          <w:rFonts w:ascii="Tahoma" w:hAnsi="Tahoma" w:cs="Tahoma"/>
          <w:sz w:val="20"/>
          <w:szCs w:val="20"/>
        </w:rPr>
        <w:tab/>
        <w:t>Záruční doba začíná běžet dnem protokolárního předání a převzetí řádně provedeného díla. Záruční doba se prodlužuje o dobu, po kterou bude trvat odstraňování vad zhotovitelem, pokud se smluvní strany nedohodnou jinak.</w:t>
      </w:r>
    </w:p>
    <w:p w14:paraId="7AB36B45"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02731B3"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5.4</w:t>
      </w:r>
      <w:r w:rsidRPr="00F52D8C">
        <w:rPr>
          <w:rFonts w:ascii="Tahoma" w:hAnsi="Tahoma" w:cs="Tahoma"/>
          <w:sz w:val="20"/>
          <w:szCs w:val="20"/>
        </w:rPr>
        <w:tab/>
        <w:t xml:space="preserve">Odpovědnost zhotovitele za vady se nevztahuje na vady způsobené nesprávným provozováním díla objednatelem, jeho poškození živelnou událostí či třetí osobou. </w:t>
      </w:r>
    </w:p>
    <w:p w14:paraId="0AAA6EC8"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7689E76"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5.5</w:t>
      </w:r>
      <w:r w:rsidRPr="00F52D8C">
        <w:rPr>
          <w:rFonts w:ascii="Tahoma" w:hAnsi="Tahoma" w:cs="Tahoma"/>
          <w:sz w:val="20"/>
          <w:szCs w:val="20"/>
        </w:rPr>
        <w:tab/>
        <w:t>Jestliže se v záruční lhůtě vyskytnou na díle vady, je objednatel povinen tyto u zhotovitele písemně reklamovat, a to nejpozději do konce záruční doby.</w:t>
      </w:r>
    </w:p>
    <w:p w14:paraId="1393EA5D"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C92AEEE"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5.6</w:t>
      </w:r>
      <w:r w:rsidRPr="00F52D8C">
        <w:rPr>
          <w:rFonts w:ascii="Tahoma" w:hAnsi="Tahoma" w:cs="Tahoma"/>
          <w:sz w:val="20"/>
          <w:szCs w:val="20"/>
        </w:rPr>
        <w:tab/>
        <w:t>Zhotovitel se zavazuje začít s odstraňováním vad díla do sedmi dnů od uplatnění reklamace objednatelem a vady odstranit v co nejkratším možném termínu, pokud to charakter vady a podmínky dovolí, nejpozději však do třiceti (30) dnů od oznámení vady,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smluvních stran. V případě, že zhotovitel v uvedené lhůtě nezačne s odstraňováním vad díla nebo vady díla ve stanovené lhůtě neodstraní, souhlasí zhotovitel s tím, že objednatel je oprávněn odstranit tyto vady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14:paraId="124D9C55"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46732160"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5.7</w:t>
      </w:r>
      <w:r w:rsidRPr="00F52D8C">
        <w:rPr>
          <w:rFonts w:ascii="Tahoma" w:hAnsi="Tahoma" w:cs="Tahoma"/>
          <w:sz w:val="20"/>
          <w:szCs w:val="20"/>
        </w:rPr>
        <w:tab/>
        <w:t>Pro možnost řádného a včasného odstranění případných vad je objednatel povinen umožnit pracovníkům zhotovitele přístup do prostoru předaného díla. Pověřený zástupce objednatele po ukončení prací písemně potvrdí, že odstraněné vady od zhotovitele přejímá, a to formou písemného protokolu.</w:t>
      </w:r>
    </w:p>
    <w:p w14:paraId="49D43811" w14:textId="77777777" w:rsidR="00057B43" w:rsidRPr="00F52D8C" w:rsidRDefault="00057B43" w:rsidP="00EB5412">
      <w:pPr>
        <w:pStyle w:val="Import0"/>
        <w:spacing w:line="240" w:lineRule="auto"/>
        <w:rPr>
          <w:rFonts w:ascii="Tahoma" w:hAnsi="Tahoma" w:cs="Tahoma"/>
          <w:sz w:val="20"/>
          <w:szCs w:val="20"/>
        </w:rPr>
      </w:pPr>
    </w:p>
    <w:p w14:paraId="6D77B5FF" w14:textId="77777777" w:rsidR="00057B43" w:rsidRPr="00F52D8C" w:rsidRDefault="00057B43" w:rsidP="00EB5412">
      <w:pPr>
        <w:pStyle w:val="Import0"/>
        <w:spacing w:line="240" w:lineRule="auto"/>
        <w:rPr>
          <w:rFonts w:ascii="Tahoma" w:hAnsi="Tahoma" w:cs="Tahoma"/>
          <w:sz w:val="20"/>
          <w:szCs w:val="20"/>
        </w:rPr>
      </w:pPr>
    </w:p>
    <w:p w14:paraId="248DDEF7" w14:textId="77777777"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Článek 6</w:t>
      </w:r>
    </w:p>
    <w:p w14:paraId="71AF6FC9" w14:textId="77777777" w:rsidR="00057B43" w:rsidRPr="00F96D08"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F96D08">
        <w:rPr>
          <w:rFonts w:ascii="Tahoma" w:hAnsi="Tahoma" w:cs="Tahoma"/>
          <w:b/>
          <w:bCs/>
          <w:sz w:val="20"/>
          <w:szCs w:val="20"/>
        </w:rPr>
        <w:t>Dodací a kvalitativní podmínky provedení díla</w:t>
      </w:r>
    </w:p>
    <w:p w14:paraId="72606BDA"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left"/>
        <w:outlineLvl w:val="0"/>
        <w:rPr>
          <w:rFonts w:ascii="Tahoma" w:hAnsi="Tahoma" w:cs="Tahoma"/>
          <w:b/>
          <w:bCs/>
          <w:sz w:val="20"/>
          <w:szCs w:val="20"/>
        </w:rPr>
      </w:pPr>
    </w:p>
    <w:p w14:paraId="78167185"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w:t>
      </w:r>
      <w:r w:rsidRPr="00F52D8C">
        <w:rPr>
          <w:rFonts w:ascii="Tahoma" w:hAnsi="Tahoma" w:cs="Tahoma"/>
          <w:sz w:val="20"/>
          <w:szCs w:val="20"/>
        </w:rPr>
        <w:tab/>
        <w:t>Veškeré práce a dodávky budou zhotovitelem realizovány v souladu se zadávací dokumentací a touto smlouvou. Dodržení kvality všech dodávek a prací sjednaných touto smlouvou je obligatorní povinností zhotovitele.</w:t>
      </w:r>
    </w:p>
    <w:p w14:paraId="100DE7BE"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00801136" w14:textId="49A2A5F2"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6.2</w:t>
      </w:r>
      <w:r w:rsidRPr="00F52D8C">
        <w:rPr>
          <w:rFonts w:ascii="Tahoma" w:hAnsi="Tahoma" w:cs="Tahoma"/>
          <w:sz w:val="20"/>
          <w:szCs w:val="20"/>
        </w:rPr>
        <w:tab/>
        <w:t xml:space="preserve">Zhotovitel je povinen respektovat a dodržovat ustanovení nebo podmínky, které jsou pro </w:t>
      </w:r>
      <w:r w:rsidR="002C0BA8">
        <w:rPr>
          <w:rFonts w:ascii="Tahoma" w:hAnsi="Tahoma" w:cs="Tahoma"/>
          <w:sz w:val="20"/>
          <w:szCs w:val="20"/>
        </w:rPr>
        <w:t>dodávku</w:t>
      </w:r>
      <w:r w:rsidRPr="00F52D8C">
        <w:rPr>
          <w:rFonts w:ascii="Tahoma" w:hAnsi="Tahoma" w:cs="Tahoma"/>
          <w:sz w:val="20"/>
          <w:szCs w:val="20"/>
        </w:rPr>
        <w:t xml:space="preserve"> uvedeny v projektové dokumentaci a její dokladové části, dle platných předpisů a nařízení, ČSN, jakož i podmínky výběrového řízení specifikované v této smlouv</w:t>
      </w:r>
      <w:r w:rsidR="00540FD0">
        <w:rPr>
          <w:rFonts w:ascii="Tahoma" w:hAnsi="Tahoma" w:cs="Tahoma"/>
          <w:sz w:val="20"/>
          <w:szCs w:val="20"/>
        </w:rPr>
        <w:t>ě</w:t>
      </w:r>
      <w:r w:rsidRPr="00F52D8C">
        <w:rPr>
          <w:rFonts w:ascii="Tahoma" w:hAnsi="Tahoma" w:cs="Tahoma"/>
          <w:sz w:val="20"/>
          <w:szCs w:val="20"/>
        </w:rPr>
        <w:t xml:space="preserve">. </w:t>
      </w:r>
    </w:p>
    <w:p w14:paraId="4C20E609"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525C190"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6.3</w:t>
      </w:r>
      <w:r w:rsidRPr="00F52D8C">
        <w:rPr>
          <w:rFonts w:ascii="Tahoma" w:hAnsi="Tahoma" w:cs="Tahoma"/>
          <w:sz w:val="20"/>
          <w:szCs w:val="20"/>
        </w:rPr>
        <w:tab/>
        <w:t xml:space="preserve">Při provedení díla budou použity materiály první jakosti a standardní výrobky zaručující vlastnosti dle ust. § 156 zákona č. 183/2006 Sb., o územním plánování a stavebním řádu (stavební zákon), ve znění pozdějších předpisů. </w:t>
      </w:r>
    </w:p>
    <w:p w14:paraId="347F6B88"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174D1F6B"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r w:rsidRPr="00F52D8C">
        <w:rPr>
          <w:rFonts w:ascii="Tahoma" w:hAnsi="Tahoma" w:cs="Tahoma"/>
          <w:sz w:val="20"/>
          <w:szCs w:val="20"/>
        </w:rPr>
        <w:t>6.4</w:t>
      </w:r>
      <w:r w:rsidRPr="00F52D8C">
        <w:rPr>
          <w:rFonts w:ascii="Tahoma" w:hAnsi="Tahoma" w:cs="Tahoma"/>
          <w:sz w:val="20"/>
          <w:szCs w:val="20"/>
        </w:rPr>
        <w:tab/>
        <w:t xml:space="preserve">Zhotovitel prohlašuje, že všechny výrobky použité při provádění díla specifikovaného v článku </w:t>
      </w:r>
      <w:r>
        <w:rPr>
          <w:rFonts w:ascii="Tahoma" w:hAnsi="Tahoma" w:cs="Tahoma"/>
          <w:sz w:val="20"/>
          <w:szCs w:val="20"/>
        </w:rPr>
        <w:t>2,</w:t>
      </w:r>
      <w:r w:rsidRPr="00F52D8C">
        <w:rPr>
          <w:rFonts w:ascii="Tahoma" w:hAnsi="Tahoma" w:cs="Tahoma"/>
          <w:sz w:val="20"/>
          <w:szCs w:val="20"/>
        </w:rPr>
        <w:t xml:space="preserve"> této</w:t>
      </w:r>
      <w:r>
        <w:rPr>
          <w:rFonts w:ascii="Tahoma" w:hAnsi="Tahoma" w:cs="Tahoma"/>
          <w:sz w:val="20"/>
          <w:szCs w:val="20"/>
        </w:rPr>
        <w:t xml:space="preserve"> </w:t>
      </w:r>
      <w:r w:rsidRPr="00F52D8C">
        <w:rPr>
          <w:rFonts w:ascii="Tahoma" w:hAnsi="Tahoma" w:cs="Tahoma"/>
          <w:sz w:val="20"/>
          <w:szCs w:val="20"/>
        </w:rPr>
        <w:t xml:space="preserve">smlouvy jsou bezpečnými výrobky v souladu s ustanovení zákona </w:t>
      </w:r>
      <w:r w:rsidRPr="00E50BDB">
        <w:rPr>
          <w:rFonts w:ascii="Tahoma" w:hAnsi="Tahoma" w:cs="Tahoma"/>
          <w:sz w:val="20"/>
          <w:szCs w:val="20"/>
        </w:rPr>
        <w:t>č. 22/1997 Sb.,</w:t>
      </w:r>
      <w:r w:rsidRPr="00F52D8C">
        <w:rPr>
          <w:rFonts w:ascii="Tahoma" w:hAnsi="Tahoma" w:cs="Tahoma"/>
          <w:sz w:val="20"/>
          <w:szCs w:val="20"/>
        </w:rPr>
        <w:t xml:space="preserve"> o technických požadavcích na výrobky a o změně a doplnění některých zákonů, ve znění pozdějších předpisů.</w:t>
      </w:r>
    </w:p>
    <w:p w14:paraId="04BB0BA4"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16BA35CC"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r w:rsidRPr="00F52D8C">
        <w:rPr>
          <w:rFonts w:ascii="Tahoma" w:hAnsi="Tahoma" w:cs="Tahoma"/>
          <w:sz w:val="20"/>
          <w:szCs w:val="20"/>
        </w:rPr>
        <w:t>6.5</w:t>
      </w:r>
      <w:r w:rsidRPr="00F52D8C">
        <w:rPr>
          <w:rFonts w:ascii="Tahoma" w:hAnsi="Tahoma" w:cs="Tahoma"/>
          <w:sz w:val="20"/>
          <w:szCs w:val="20"/>
        </w:rPr>
        <w:tab/>
        <w:t>Pokud činností zhotovitele dojde ke způsobení škody objednateli nebo jiným subjektům z titulu nedbalosti, úmyslně nebo neplněním podmínek vyplývajících ze zákona, ČSN nebo jiných norem nebo z této smlouvy, je zhotovitel povinen, bez zbytečného odkladu, nejpozději však do třiceti (30) dnů od oznámení rozsahu a charakteru škod, tuto škodu odstranit a není-li to možné, tak finančně nahradit. Odpovědnost nahradit škodu se vztahuje rovněž na úhradu jakýchkoliv finančních sankcí (pokuty, penále) uložených příslušnými orgány státní správy objednateli za porušení povinností způsobených zhotovitelem, zejména v oblasti BOZP, požární ochrany a ochrany životního prostředí.</w:t>
      </w:r>
    </w:p>
    <w:p w14:paraId="00AE94D3"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44902198"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6.6</w:t>
      </w:r>
      <w:r w:rsidRPr="00F52D8C">
        <w:rPr>
          <w:rFonts w:ascii="Tahoma" w:hAnsi="Tahoma" w:cs="Tahoma"/>
          <w:sz w:val="20"/>
          <w:szCs w:val="20"/>
        </w:rPr>
        <w:tab/>
        <w:t xml:space="preserve">Zhotovitel se zavazuje převzít staveniště v termínu dle článku </w:t>
      </w:r>
      <w:r>
        <w:rPr>
          <w:rFonts w:ascii="Tahoma" w:hAnsi="Tahoma" w:cs="Tahoma"/>
          <w:sz w:val="20"/>
          <w:szCs w:val="20"/>
        </w:rPr>
        <w:t>4</w:t>
      </w:r>
      <w:r w:rsidRPr="00F52D8C">
        <w:rPr>
          <w:rFonts w:ascii="Tahoma" w:hAnsi="Tahoma" w:cs="Tahoma"/>
          <w:sz w:val="20"/>
          <w:szCs w:val="20"/>
        </w:rPr>
        <w:t xml:space="preserve"> bod 4.1 této smlouvy. Staveništěm se pro účely této smlouvy rozumí pracovní místo, na němž se provádí dílo, včetně jeho okolí v rozsahu potřebném pro přípravu a provádění stavebních, montážních prací a dalších prací nezbytných pro </w:t>
      </w:r>
      <w:r w:rsidRPr="00F52D8C">
        <w:rPr>
          <w:rFonts w:ascii="Tahoma" w:hAnsi="Tahoma" w:cs="Tahoma"/>
          <w:sz w:val="20"/>
          <w:szCs w:val="20"/>
        </w:rPr>
        <w:lastRenderedPageBreak/>
        <w:t xml:space="preserve">provádění díla a uskladnění stavebnin.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w:t>
      </w:r>
      <w:r w:rsidRPr="00200390">
        <w:rPr>
          <w:rFonts w:ascii="Tahoma" w:hAnsi="Tahoma" w:cs="Tahoma"/>
          <w:sz w:val="20"/>
          <w:szCs w:val="20"/>
        </w:rPr>
        <w:t>staveniště.</w:t>
      </w:r>
    </w:p>
    <w:p w14:paraId="68658DDF"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1B009E86" w14:textId="77777777" w:rsidR="00057B43" w:rsidRPr="00F52D8C" w:rsidRDefault="00057B43" w:rsidP="00EB5412">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color w:val="000000"/>
          <w:sz w:val="20"/>
          <w:szCs w:val="20"/>
        </w:rPr>
      </w:pPr>
      <w:r w:rsidRPr="00F52D8C">
        <w:rPr>
          <w:rFonts w:ascii="Tahoma" w:hAnsi="Tahoma" w:cs="Tahoma"/>
          <w:sz w:val="20"/>
          <w:szCs w:val="20"/>
        </w:rPr>
        <w:t>6. 7</w:t>
      </w:r>
      <w:r w:rsidRPr="00F52D8C">
        <w:rPr>
          <w:rFonts w:ascii="Tahoma" w:hAnsi="Tahoma" w:cs="Tahoma"/>
          <w:sz w:val="20"/>
          <w:szCs w:val="20"/>
        </w:rPr>
        <w:tab/>
        <w:t xml:space="preserve">O předání staveniště objednatelem zhotoviteli se strany zavazují pořídit zápis. </w:t>
      </w:r>
      <w:r w:rsidRPr="00F52D8C">
        <w:rPr>
          <w:rFonts w:ascii="Tahoma" w:hAnsi="Tahoma" w:cs="Tahoma"/>
          <w:color w:val="000000"/>
          <w:sz w:val="20"/>
          <w:szCs w:val="20"/>
        </w:rPr>
        <w:t>Zhotovitel je dále povinen zajistit bezpečný vstup na staveniště a stejně tak i výstup z něj. Za provoz na staveništi zodpovídá zhotovitel.</w:t>
      </w:r>
    </w:p>
    <w:p w14:paraId="01CE2D7C"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DB3A75E" w14:textId="3DAA2D78"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6.8</w:t>
      </w:r>
      <w:r w:rsidRPr="00F52D8C">
        <w:rPr>
          <w:rFonts w:ascii="Tahoma" w:hAnsi="Tahoma" w:cs="Tahoma"/>
          <w:sz w:val="20"/>
          <w:szCs w:val="20"/>
        </w:rPr>
        <w:tab/>
        <w:t>Opatření z hlediska bezpečnosti práce a ochrany zdraví při práci, jakož i protipožární opatření vyplývající z povahy vlastních prací, zajišťuje na svém pracovišti zhotovitel v souladu s bezpečnostními předpisy, projektovou dokumentací a plánem BOZP na staveništi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Jakákoliv změna kteréhokoliv subdodavatele uvedeného v subdodavatelském schématu je přípustná pouze v případě předchozího písemného souhlasu objednatele. Předchozí písemný souhlas je za objednatele oprávněna učinit osoba oprávněná jednat ve věcech technických. Bez tohoto souhlasu není zhotovitel oprávněn změnu subdodavatele provést. V případě porušení tohoto ustanovení je objednatel oprávněn odstoupit od této smlouvy. V případě změn je povinen oznámit nástup a zahájení prací dalšího subdodavatele po splnění předchozích podmínek minimálně čtrnáct (14) dní předem objednateli</w:t>
      </w:r>
      <w:r w:rsidR="00737810">
        <w:rPr>
          <w:rFonts w:ascii="Tahoma" w:hAnsi="Tahoma" w:cs="Tahoma"/>
          <w:sz w:val="20"/>
          <w:szCs w:val="20"/>
        </w:rPr>
        <w:t>,</w:t>
      </w:r>
      <w:r w:rsidRPr="00F52D8C">
        <w:rPr>
          <w:rFonts w:ascii="Tahoma" w:hAnsi="Tahoma" w:cs="Tahoma"/>
          <w:sz w:val="20"/>
          <w:szCs w:val="20"/>
        </w:rPr>
        <w:t xml:space="preserve"> pokud se strany nedohodnou jinak.</w:t>
      </w:r>
    </w:p>
    <w:p w14:paraId="50289944"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08CA78F"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6.9</w:t>
      </w:r>
      <w:r w:rsidRPr="00F52D8C">
        <w:rPr>
          <w:rFonts w:ascii="Tahoma" w:hAnsi="Tahoma" w:cs="Tahoma"/>
          <w:sz w:val="20"/>
          <w:szCs w:val="20"/>
        </w:rPr>
        <w:tab/>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zavazuje k součinnosti s koordinátorem bezpečnosti a ochrany zdraví při práci na staveništi, dále jen „koordinátor BOZP“, kterého určí objednatel. Zhotovitel rovněž prohlašuje, že písemně zaváže k součinnosti s koordinátorem BOZP všechny své subdodavatele a osoby, které budou provádět činnosti na staveništi. Zhotovitel se rovněž zavazuje plnit veškeré povinnosti, které mu ukládá uvedený zákon č. 309/2006 Sb.</w:t>
      </w:r>
    </w:p>
    <w:p w14:paraId="6F04FB54"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2D2AB250"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6.10</w:t>
      </w:r>
      <w:r w:rsidRPr="00F52D8C">
        <w:rPr>
          <w:rFonts w:ascii="Tahoma" w:hAnsi="Tahoma" w:cs="Tahoma"/>
          <w:sz w:val="20"/>
          <w:szCs w:val="20"/>
        </w:rPr>
        <w:tab/>
        <w:t>Zhotovitel odpovídá za čistotu a pořádek na pracovišti. Zhotovitel odstraní na vlastní náklady odpady, které jsou výsledkem jeho činnosti.</w:t>
      </w:r>
    </w:p>
    <w:p w14:paraId="5A077702"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6B6D80A9" w14:textId="77777777" w:rsidR="00057B43"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6.11</w:t>
      </w:r>
      <w:r w:rsidRPr="00F52D8C">
        <w:rPr>
          <w:rFonts w:ascii="Tahoma" w:hAnsi="Tahoma" w:cs="Tahoma"/>
          <w:sz w:val="20"/>
          <w:szCs w:val="20"/>
        </w:rPr>
        <w:tab/>
        <w:t xml:space="preserve">Zhotovitel se zavazuje, že naloží s odpady a sutí dle zák. č. 185/2001 Sb. o odpadech a o změně některých dalších zákonů, ve znění pozdějších předpisů. Zhotovitel je povinen prokázat naložení s odpady včetně jejich řádného uložení potřebnými doklady, a to nejpozději při předání a převzetí díla. </w:t>
      </w:r>
    </w:p>
    <w:p w14:paraId="62EDB3AD"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412DD6C"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6.12</w:t>
      </w:r>
      <w:r w:rsidRPr="00F52D8C">
        <w:rPr>
          <w:rFonts w:ascii="Tahoma" w:hAnsi="Tahoma" w:cs="Tahoma"/>
          <w:sz w:val="20"/>
          <w:szCs w:val="20"/>
        </w:rPr>
        <w:tab/>
        <w:t xml:space="preserve">Objednatel bude na stavbě vykonávat občasný odborný dohled a v jeho průběhu zejména sledovat, zda práce zhotovitele jsou prováděny, podle smluvených podmínek, technických norem a jiných právních norem platných v době provádění díla. Na nedostatky zjištěné v průběhu prací je povinen zhotovitele neprodleně upozornit zápisem do stavebního deníku a stanovit mu lhůtu pro odstranění vzniklých vad. Objednatel je oprávněn po zhotoviteli požadovat, aby odvolal (nebo sám vykáže ze stavby) jakoukoliv osobu zaměstnanou zhotovitelem na stavbě, která si počíná tak, že to ohrožuje bezpečnost a zdraví její či jiných pracovníků na stavbě (to se týká i požívání alkoholických či návykových látek, které snižují jeho pracovní pozornost a povinnosti se při podezření podrobit příslušnému testu).  Zhotovitel bere na vědomí, že pokud zvláštní právní předpisy vyžadují při provádění díla ustanovení technického dozoru, nesmí technický dozor díla provádět zhotovitel ani osoba s ním propojená.  </w:t>
      </w:r>
    </w:p>
    <w:p w14:paraId="72C54F73"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1685D91A"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6.13</w:t>
      </w:r>
      <w:r w:rsidRPr="00F52D8C">
        <w:rPr>
          <w:rFonts w:ascii="Tahoma" w:hAnsi="Tahoma" w:cs="Tahoma"/>
          <w:sz w:val="20"/>
          <w:szCs w:val="20"/>
        </w:rPr>
        <w:tab/>
        <w:t>Zhotovitel provede dílo na své náklady s tím, že nese nebezpečí škody na díle až do jeho předání objednateli.</w:t>
      </w:r>
    </w:p>
    <w:p w14:paraId="27E68AB2"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526396BF"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6.14.</w:t>
      </w:r>
      <w:r w:rsidRPr="00F52D8C">
        <w:rPr>
          <w:rFonts w:ascii="Tahoma" w:hAnsi="Tahoma" w:cs="Tahoma"/>
          <w:sz w:val="20"/>
          <w:szCs w:val="20"/>
        </w:rPr>
        <w:tab/>
        <w:t xml:space="preserve">Zhotovitel je povinen umožnit objednateli, jakož i jím pověřeným osobám, po celou dobu realizace díla nepřetržitý přístup na staveniště a umožnit jim nepřetržitou kontrolu realizace veškerých jednotlivých prací. Zjistí-li objednatel či jím pověřená osoba, že zhotovitel provádí dílo vadně či jinak neplní své </w:t>
      </w:r>
      <w:r w:rsidRPr="00F52D8C">
        <w:rPr>
          <w:rFonts w:ascii="Tahoma" w:hAnsi="Tahoma" w:cs="Tahoma"/>
          <w:sz w:val="20"/>
          <w:szCs w:val="20"/>
        </w:rPr>
        <w:lastRenderedPageBreak/>
        <w:t>povinnosti vyplývající z této smlouvy, učiní o tom zápis do stavebního deníku a stanoví lhůtu pro nápravu. Pokud zhotovitel neučiní nápravu ve stanovené lhůtě, je objednatel oprávněn od této smlouvy odstoupit.</w:t>
      </w:r>
    </w:p>
    <w:p w14:paraId="519AED2F"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3F8A0F12"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6.15.</w:t>
      </w:r>
      <w:r w:rsidRPr="00F52D8C">
        <w:rPr>
          <w:rFonts w:ascii="Tahoma" w:hAnsi="Tahoma" w:cs="Tahoma"/>
          <w:sz w:val="20"/>
          <w:szCs w:val="20"/>
        </w:rPr>
        <w:tab/>
        <w:t xml:space="preserve">Zhotovitel je povinen vyzvat objednatele ke kontrole všech prací, které mají být zakryty nebo se stanou nepřístupnými, minimálně tři dny předem. Neprovede-li objednatel tuto kontrolu, je zhotovitel oprávněn pokračovat v pracích na své nebezpečí. Bude-li v takovém případě objednatel dodatečně požadovat odkrytí prací, je zhotovitel povinen toto odkrytí provést na náklady objednatele. Pokud se však zjistí, že práce nebyly řádně provedeny, nese veškeré náklady spojené s odkrytím prací, opravou chybného stavu a následným znovu zakrytím prací, zhotovitel. </w:t>
      </w:r>
    </w:p>
    <w:p w14:paraId="2E710E11"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42356490"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r w:rsidRPr="00F52D8C">
        <w:rPr>
          <w:rFonts w:ascii="Tahoma" w:hAnsi="Tahoma" w:cs="Tahoma"/>
          <w:sz w:val="20"/>
          <w:szCs w:val="20"/>
        </w:rPr>
        <w:t>6.16.</w:t>
      </w:r>
      <w:r w:rsidRPr="00F52D8C">
        <w:rPr>
          <w:rFonts w:ascii="Tahoma" w:hAnsi="Tahoma" w:cs="Tahoma"/>
          <w:sz w:val="20"/>
          <w:szCs w:val="20"/>
        </w:rPr>
        <w:tab/>
        <w:t>Zhotovitel je povinen zajistit si místo pro odběr elektrické energie a vody pro účely provádění prací dle této smlouvy a odebranou elektrickou energii a vodu uhradit poskytovateli. Má-li objednatel k dispozici odběrné místo elektrické energie a vody, poskytne je zhotoviteli za podmínky, že zhotovitel zajistí měření odebrané elektrické energie a vody a cenu za tato média objednateli uhradí.</w:t>
      </w:r>
    </w:p>
    <w:p w14:paraId="155FBF9B" w14:textId="77777777" w:rsidR="00057B43" w:rsidRPr="00F52D8C" w:rsidRDefault="00057B43" w:rsidP="00EB5412">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1546683D"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6.17</w:t>
      </w:r>
      <w:r w:rsidRPr="00F52D8C">
        <w:rPr>
          <w:rFonts w:ascii="Tahoma" w:hAnsi="Tahoma" w:cs="Tahoma"/>
          <w:sz w:val="20"/>
          <w:szCs w:val="20"/>
        </w:rPr>
        <w:tab/>
        <w:t xml:space="preserve">K přejímce díla je zhotovitel povinen písemně vyzvat objednatele nejpozději 5 pracovních dnů předem, nedohodnou-li se smluvní strany jinak. Zhotovitel je povinen spolu s dílem předat objednateli zejména následující doklady: </w:t>
      </w:r>
    </w:p>
    <w:p w14:paraId="4919B836"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atesty použitých výrobků a materiálů, prohlášení o shodě</w:t>
      </w:r>
    </w:p>
    <w:p w14:paraId="7ABCD777"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zápisy a osvědčení o provedených zkouškách nebo měřeních a revizích</w:t>
      </w:r>
    </w:p>
    <w:p w14:paraId="39A2E6FE"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stavební deník v originále</w:t>
      </w:r>
    </w:p>
    <w:p w14:paraId="3984745E"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provozní předpisy k obsluze jednotlivých částí díla</w:t>
      </w:r>
    </w:p>
    <w:p w14:paraId="297108AD"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záruční listy k výrobkům</w:t>
      </w:r>
    </w:p>
    <w:p w14:paraId="7066961C"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b/>
          <w:bCs/>
          <w:color w:val="FF0000"/>
          <w:sz w:val="20"/>
          <w:szCs w:val="20"/>
          <w:u w:val="single"/>
        </w:rPr>
      </w:pPr>
      <w:r w:rsidRPr="00F52D8C">
        <w:rPr>
          <w:rFonts w:ascii="Tahoma" w:hAnsi="Tahoma" w:cs="Tahoma"/>
          <w:sz w:val="20"/>
          <w:szCs w:val="20"/>
        </w:rPr>
        <w:t>-</w:t>
      </w:r>
      <w:r w:rsidRPr="00F52D8C">
        <w:rPr>
          <w:rFonts w:ascii="Tahoma" w:hAnsi="Tahoma" w:cs="Tahoma"/>
          <w:sz w:val="20"/>
          <w:szCs w:val="20"/>
        </w:rPr>
        <w:tab/>
        <w:t>doklad o uložení odpadů, sutě</w:t>
      </w:r>
      <w:r w:rsidRPr="00F52D8C">
        <w:rPr>
          <w:rFonts w:ascii="Tahoma" w:hAnsi="Tahoma" w:cs="Tahoma"/>
          <w:sz w:val="20"/>
          <w:szCs w:val="20"/>
        </w:rPr>
        <w:tab/>
      </w:r>
    </w:p>
    <w:p w14:paraId="2A999208"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r w:rsidRPr="00F52D8C">
        <w:rPr>
          <w:rFonts w:ascii="Tahoma" w:hAnsi="Tahoma" w:cs="Tahoma"/>
          <w:sz w:val="20"/>
          <w:szCs w:val="20"/>
        </w:rPr>
        <w:t>-</w:t>
      </w:r>
      <w:r w:rsidRPr="00F52D8C">
        <w:rPr>
          <w:rFonts w:ascii="Tahoma" w:hAnsi="Tahoma" w:cs="Tahoma"/>
          <w:sz w:val="20"/>
          <w:szCs w:val="20"/>
        </w:rPr>
        <w:tab/>
        <w:t>další obvyklé doklady potřebné k přejímacímu řízení.</w:t>
      </w:r>
    </w:p>
    <w:p w14:paraId="6083F912"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14:paraId="41F72246" w14:textId="77777777" w:rsidR="00057B43" w:rsidRPr="00F52D8C" w:rsidRDefault="00057B43" w:rsidP="00EB5412">
      <w:pPr>
        <w:pStyle w:val="Import2"/>
        <w:spacing w:line="240" w:lineRule="auto"/>
        <w:ind w:left="567" w:hanging="567"/>
        <w:outlineLvl w:val="0"/>
        <w:rPr>
          <w:rFonts w:ascii="Tahoma" w:hAnsi="Tahoma" w:cs="Tahoma"/>
          <w:sz w:val="20"/>
          <w:szCs w:val="20"/>
        </w:rPr>
      </w:pPr>
      <w:r w:rsidRPr="00F52D8C">
        <w:rPr>
          <w:rFonts w:ascii="Tahoma" w:hAnsi="Tahoma" w:cs="Tahoma"/>
          <w:sz w:val="20"/>
          <w:szCs w:val="20"/>
        </w:rPr>
        <w:tab/>
      </w:r>
      <w:r w:rsidRPr="00F52D8C">
        <w:rPr>
          <w:rFonts w:ascii="Tahoma" w:hAnsi="Tahoma" w:cs="Tahoma"/>
          <w:sz w:val="20"/>
          <w:szCs w:val="20"/>
        </w:rPr>
        <w:tab/>
        <w:t>Předložení těchto dokladů je součástí povinnosti zhotovitele provést dílo dle této smlouvy. Nedoloží-li zhotovitel sjednané doklady, nepovažuje se dílo za dokončené a schopné předání, nedohodnou-li se smluvní strany jinak.</w:t>
      </w:r>
    </w:p>
    <w:p w14:paraId="40EA9F23"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outlineLvl w:val="0"/>
        <w:rPr>
          <w:rFonts w:ascii="Tahoma" w:hAnsi="Tahoma" w:cs="Tahoma"/>
          <w:sz w:val="20"/>
          <w:szCs w:val="20"/>
        </w:rPr>
      </w:pPr>
    </w:p>
    <w:p w14:paraId="03E7D50A"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6.18</w:t>
      </w:r>
      <w:r w:rsidRPr="00F52D8C">
        <w:rPr>
          <w:rFonts w:ascii="Tahoma" w:hAnsi="Tahoma" w:cs="Tahoma"/>
          <w:sz w:val="20"/>
          <w:szCs w:val="20"/>
        </w:rPr>
        <w:tab/>
        <w:t xml:space="preserve">Povinnost zhotovitele provést dílo je splněna řádným provedením sjednaného díla, tj. bez jakýchkoliv vad a nedodělků, s výjimkou drobných vad a nedodělků specifikovaných v čl. </w:t>
      </w:r>
      <w:r>
        <w:rPr>
          <w:rFonts w:ascii="Tahoma" w:hAnsi="Tahoma" w:cs="Tahoma"/>
          <w:sz w:val="20"/>
          <w:szCs w:val="20"/>
        </w:rPr>
        <w:t>2</w:t>
      </w:r>
      <w:r w:rsidRPr="00F52D8C">
        <w:rPr>
          <w:rFonts w:ascii="Tahoma" w:hAnsi="Tahoma" w:cs="Tahoma"/>
          <w:sz w:val="20"/>
          <w:szCs w:val="20"/>
        </w:rPr>
        <w:t>. bod 2.8., a jeho</w:t>
      </w:r>
      <w:r>
        <w:rPr>
          <w:rFonts w:ascii="Tahoma" w:hAnsi="Tahoma" w:cs="Tahoma"/>
          <w:sz w:val="20"/>
          <w:szCs w:val="20"/>
        </w:rPr>
        <w:t xml:space="preserve"> </w:t>
      </w:r>
      <w:r w:rsidRPr="00F52D8C">
        <w:rPr>
          <w:rFonts w:ascii="Tahoma" w:hAnsi="Tahoma" w:cs="Tahoma"/>
          <w:sz w:val="20"/>
          <w:szCs w:val="20"/>
        </w:rPr>
        <w:t xml:space="preserve">předáním a převzetím formou oboustranně podepsaného zápisu o předání a převzetí díla, v němž zhotovitel prohlásí, že dílo předává a objednatel výslovně prohlásí, že dílo přejímá. Objednatel je povinen převzít pouze řádně provedené dílo bez jakýchkoliv vad a nedodělků, s výjimkou drobných a nedodělků specifikovaných v čl. </w:t>
      </w:r>
      <w:r>
        <w:rPr>
          <w:rFonts w:ascii="Tahoma" w:hAnsi="Tahoma" w:cs="Tahoma"/>
          <w:sz w:val="20"/>
          <w:szCs w:val="20"/>
        </w:rPr>
        <w:t>2</w:t>
      </w:r>
      <w:r w:rsidRPr="00F52D8C">
        <w:rPr>
          <w:rFonts w:ascii="Tahoma" w:hAnsi="Tahoma" w:cs="Tahoma"/>
          <w:sz w:val="20"/>
          <w:szCs w:val="20"/>
        </w:rPr>
        <w:t xml:space="preserve">. bod 2.8. této smlouvy. Bez oboustranně podepsaného zápisu o předání a převzetí díla se všemi náležitostmi není dílo dokončeno a provedeno. V případě, že objednatel převezme dílo vykazující drobné vady a nedodělky specifikované v čl. </w:t>
      </w:r>
      <w:r>
        <w:rPr>
          <w:rFonts w:ascii="Tahoma" w:hAnsi="Tahoma" w:cs="Tahoma"/>
          <w:sz w:val="20"/>
          <w:szCs w:val="20"/>
        </w:rPr>
        <w:t>2</w:t>
      </w:r>
      <w:r w:rsidRPr="00F52D8C">
        <w:rPr>
          <w:rFonts w:ascii="Tahoma" w:hAnsi="Tahoma" w:cs="Tahoma"/>
          <w:sz w:val="20"/>
          <w:szCs w:val="20"/>
        </w:rPr>
        <w:t>. bod 2.8. této smlouvy, je zhotovitel povinen tyto drobné vady a nedodělky odstranit nejpozději do dvaceti (20) dnů ode dne předání a převzetí díla. V případě prodlení zhotovitele s odstraněním vad a nedodělků o více než třicet (30) dnů je objednatel oprávněn odstranit tyto drobné vady a nedodělky sám nebo prostřednictvím třetí osoby a zhotovitel je povinen nahradit objednateli veškeré náklady s tím spojené, zejména částku, kterou objednatel zaplatí za tyto práce třetí osobě, včetně náhrady škody, a to do třiceti (30) dnů poté, co k tomu bude objednatelem vyzván.</w:t>
      </w:r>
    </w:p>
    <w:p w14:paraId="6FE49382" w14:textId="77777777" w:rsidR="00057B43" w:rsidRPr="00F52D8C" w:rsidRDefault="00057B43" w:rsidP="00EB5412">
      <w:pPr>
        <w:ind w:left="567" w:hanging="567"/>
        <w:rPr>
          <w:rFonts w:ascii="Tahoma" w:hAnsi="Tahoma" w:cs="Tahoma"/>
          <w:sz w:val="20"/>
          <w:szCs w:val="20"/>
        </w:rPr>
      </w:pPr>
    </w:p>
    <w:p w14:paraId="2EFBC8E1"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6.19</w:t>
      </w:r>
      <w:r w:rsidRPr="00F52D8C">
        <w:rPr>
          <w:rFonts w:ascii="Tahoma" w:hAnsi="Tahoma" w:cs="Tahoma"/>
          <w:sz w:val="20"/>
          <w:szCs w:val="20"/>
        </w:rPr>
        <w:tab/>
        <w:t xml:space="preserve">O převzetí díla sepíší strany zápis, který obsahuje zejména zhodnocení jakosti provedených prací, soupis případných zjištěných drobných vad a nedodělků specifikovaných v čl. </w:t>
      </w:r>
      <w:r>
        <w:rPr>
          <w:rFonts w:ascii="Tahoma" w:hAnsi="Tahoma" w:cs="Tahoma"/>
          <w:sz w:val="20"/>
          <w:szCs w:val="20"/>
        </w:rPr>
        <w:t>2</w:t>
      </w:r>
      <w:r w:rsidRPr="00F52D8C">
        <w:rPr>
          <w:rFonts w:ascii="Tahoma" w:hAnsi="Tahoma" w:cs="Tahoma"/>
          <w:sz w:val="20"/>
          <w:szCs w:val="20"/>
        </w:rPr>
        <w:t xml:space="preserve">. bod 2.8. této smlouvy, dohodu o opatřeních a lhůtách k jejich odstranění. O odstranění drobných vad a nedodělků nebránících řádnému užívání bude smluvními stranami sepsán zápis. Smluvní strany vylučují ust. § 2605 odst. 2 občanského zákoníku. </w:t>
      </w:r>
    </w:p>
    <w:p w14:paraId="0C5633E3" w14:textId="77777777" w:rsidR="00057B43" w:rsidRPr="00F52D8C" w:rsidRDefault="00057B43" w:rsidP="00EB5412">
      <w:pPr>
        <w:ind w:left="567" w:hanging="567"/>
        <w:rPr>
          <w:rFonts w:ascii="Tahoma" w:hAnsi="Tahoma" w:cs="Tahoma"/>
          <w:sz w:val="20"/>
          <w:szCs w:val="20"/>
        </w:rPr>
      </w:pPr>
    </w:p>
    <w:p w14:paraId="62113E44"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6.20</w:t>
      </w:r>
      <w:r w:rsidRPr="00F52D8C">
        <w:rPr>
          <w:rFonts w:ascii="Tahoma" w:hAnsi="Tahoma" w:cs="Tahoma"/>
          <w:sz w:val="20"/>
          <w:szCs w:val="20"/>
        </w:rPr>
        <w:tab/>
        <w:t>Zhotovitel odpovídá za to, že provedené a objednateli předané dílo je kompletní a bez právních vad a že má vlastnosti určené projektovou dokumentací, platnými právními předpisy, ČSN a touto smlouvou. Nemá-li dílo tyto požadované vlastnosti, je vadné.</w:t>
      </w:r>
    </w:p>
    <w:p w14:paraId="4A8E9663" w14:textId="77777777" w:rsidR="00057B43" w:rsidRPr="00F52D8C" w:rsidRDefault="00057B43" w:rsidP="00EB5412">
      <w:pPr>
        <w:ind w:left="567" w:hanging="567"/>
        <w:rPr>
          <w:rFonts w:ascii="Tahoma" w:hAnsi="Tahoma" w:cs="Tahoma"/>
          <w:sz w:val="20"/>
          <w:szCs w:val="20"/>
        </w:rPr>
      </w:pPr>
    </w:p>
    <w:p w14:paraId="5B2C2C14"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6.21</w:t>
      </w:r>
      <w:r w:rsidRPr="00F52D8C">
        <w:rPr>
          <w:rFonts w:ascii="Tahoma" w:hAnsi="Tahoma" w:cs="Tahoma"/>
          <w:sz w:val="20"/>
          <w:szCs w:val="20"/>
        </w:rPr>
        <w:tab/>
        <w:t xml:space="preserve">Zhotovitel se zavazuje vyklidit staveniště do (2) dnů od předání a převzetí díla. Pokud k odstranění vad a nedodělků bude nezbytné použít některá ze zařízení použitých ke zhotovení díla, pak je zhotovitel povinen staveniště vyklidit do (2) dnů po odstranění těchto vad a nedodělků, nebude-li dohodnuto </w:t>
      </w:r>
      <w:r w:rsidRPr="00F52D8C">
        <w:rPr>
          <w:rFonts w:ascii="Tahoma" w:hAnsi="Tahoma" w:cs="Tahoma"/>
          <w:sz w:val="20"/>
          <w:szCs w:val="20"/>
        </w:rPr>
        <w:lastRenderedPageBreak/>
        <w:t>vzájemně jinak.  Jestliže závazek provést dílo zanikne jinak než splněním, je zhotovitel povinen staveniště vyklidit ve stejné lhůtě po zániku závazku.</w:t>
      </w:r>
    </w:p>
    <w:p w14:paraId="48A3EC7B" w14:textId="77777777" w:rsidR="00057B43" w:rsidRPr="00F52D8C" w:rsidRDefault="00057B43" w:rsidP="00EB5412">
      <w:pPr>
        <w:ind w:left="567" w:hanging="567"/>
        <w:rPr>
          <w:rFonts w:ascii="Tahoma" w:hAnsi="Tahoma" w:cs="Tahoma"/>
          <w:sz w:val="20"/>
          <w:szCs w:val="20"/>
        </w:rPr>
      </w:pPr>
    </w:p>
    <w:p w14:paraId="53B41621"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6.22</w:t>
      </w:r>
      <w:r w:rsidRPr="00F52D8C">
        <w:rPr>
          <w:rFonts w:ascii="Tahoma" w:hAnsi="Tahoma" w:cs="Tahoma"/>
          <w:sz w:val="20"/>
          <w:szCs w:val="20"/>
        </w:rPr>
        <w:tab/>
        <w:t>Zhotovitel je povinen po celou dobu plnění předmětu smlouvy splňovat veškeré kvalifikační předpoklady uvedené v zadávací dokumentaci objednatele k veřejné zakázce. Pokud zhotovitel v průběhu plnění předmětu smlouvy kterýkoliv z požadovaných kvalifikačních předpokladů přestane splňovat, je povinen to bezodkladně oznámit objednateli. Výslovně se sjednává, že ztráta kteréhokoliv z kvalifikačních předpokladů je podstatným porušením této smlouvy a objednatel má právo od této smlouvy odstoupit.</w:t>
      </w:r>
    </w:p>
    <w:p w14:paraId="3EC1DBF6" w14:textId="77777777" w:rsidR="00057B43" w:rsidRPr="00F52D8C" w:rsidRDefault="00057B43" w:rsidP="00EB5412">
      <w:pPr>
        <w:ind w:left="0" w:firstLine="0"/>
        <w:rPr>
          <w:rFonts w:ascii="Tahoma" w:hAnsi="Tahoma" w:cs="Tahoma"/>
          <w:sz w:val="20"/>
          <w:szCs w:val="20"/>
        </w:rPr>
      </w:pPr>
    </w:p>
    <w:p w14:paraId="2E203C64" w14:textId="77777777" w:rsidR="00057B43" w:rsidRPr="00F52D8C" w:rsidRDefault="00057B43" w:rsidP="00EB5412">
      <w:pPr>
        <w:ind w:left="567" w:hanging="567"/>
        <w:rPr>
          <w:rFonts w:ascii="Tahoma" w:hAnsi="Tahoma" w:cs="Tahoma"/>
          <w:sz w:val="20"/>
          <w:szCs w:val="20"/>
        </w:rPr>
      </w:pPr>
      <w:r w:rsidRPr="00F52D8C">
        <w:rPr>
          <w:rFonts w:ascii="Tahoma" w:hAnsi="Tahoma" w:cs="Tahoma"/>
          <w:sz w:val="20"/>
          <w:szCs w:val="20"/>
        </w:rPr>
        <w:t>6.23</w:t>
      </w:r>
      <w:r w:rsidRPr="00F52D8C">
        <w:rPr>
          <w:rFonts w:ascii="Tahoma" w:hAnsi="Tahoma" w:cs="Tahoma"/>
          <w:sz w:val="20"/>
          <w:szCs w:val="20"/>
        </w:rPr>
        <w:tab/>
        <w:t>Zhotovitel je povinen zajistit, aby osoby (stavbyvedoucí atd.), jejichž prostřednictvím prokázal splnění kvalifikace dle zadávací dokumentace na veřejnou zakázku, skutečně realizovaly tyto konkrétní činnosti. V případě nutné personální změny z důvodů vzniklých nikoliv na straně zhotovitele, u osob, jejichž prostřednictvím bylo prokázáno splnění kvalifikace, musí zhotovitel tuto skutečnost objednateli ihned písemně oznámit a navrhnout k odsouhlasení jinou osobu spolu s prokázáním shodných kvalifikačních předpokladů. Objednatel si vyhrazuje právo na odmítnutí či akceptaci změn ve složení týmu zhotovitele po celou dobu realizace díla.</w:t>
      </w:r>
    </w:p>
    <w:p w14:paraId="25B9A1DF" w14:textId="77777777" w:rsidR="00057B43" w:rsidRPr="00F52D8C" w:rsidRDefault="00057B43"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360" w:firstLine="0"/>
        <w:rPr>
          <w:rFonts w:ascii="Tahoma" w:hAnsi="Tahoma" w:cs="Tahoma"/>
          <w:sz w:val="20"/>
          <w:szCs w:val="20"/>
        </w:rPr>
      </w:pPr>
    </w:p>
    <w:p w14:paraId="5D839DCF" w14:textId="77777777" w:rsidR="00057B43" w:rsidRPr="005E3EA9"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5E3EA9">
        <w:rPr>
          <w:rFonts w:ascii="Tahoma" w:hAnsi="Tahoma" w:cs="Tahoma"/>
          <w:b/>
          <w:bCs/>
          <w:sz w:val="20"/>
          <w:szCs w:val="20"/>
        </w:rPr>
        <w:t>Článek 7</w:t>
      </w:r>
    </w:p>
    <w:p w14:paraId="1D49F813" w14:textId="77777777" w:rsidR="00057B43" w:rsidRPr="005E3EA9"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r w:rsidRPr="005E3EA9">
        <w:rPr>
          <w:rFonts w:ascii="Tahoma" w:hAnsi="Tahoma" w:cs="Tahoma"/>
          <w:b/>
          <w:bCs/>
          <w:sz w:val="20"/>
          <w:szCs w:val="20"/>
        </w:rPr>
        <w:t>Stavební deník</w:t>
      </w:r>
    </w:p>
    <w:p w14:paraId="39BEBDA1"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Tahoma" w:hAnsi="Tahoma" w:cs="Tahoma"/>
          <w:b/>
          <w:bCs/>
          <w:sz w:val="20"/>
          <w:szCs w:val="20"/>
        </w:rPr>
      </w:pPr>
    </w:p>
    <w:p w14:paraId="657DA353"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7.1</w:t>
      </w:r>
      <w:r w:rsidRPr="00F52D8C">
        <w:rPr>
          <w:rFonts w:ascii="Tahoma" w:hAnsi="Tahoma" w:cs="Tahoma"/>
          <w:sz w:val="20"/>
          <w:szCs w:val="20"/>
        </w:rPr>
        <w:tab/>
        <w:t xml:space="preserve">Zhotovitel je povinen ode dne převzetí staveniště o pracích, které provádí, vést stavební deník v souladu s přílohou č. 9 vyhlášky č. 499/2006 Sb., o dokumentaci staveb, ve znění pozdějších předpisů, a zapisovat do něj veškeré skutečnosti rozhodné pro plnění této smlouvy. </w:t>
      </w:r>
    </w:p>
    <w:p w14:paraId="1FEF9F31"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6BACDD4"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7.2</w:t>
      </w:r>
      <w:r w:rsidRPr="00F52D8C">
        <w:rPr>
          <w:rFonts w:ascii="Tahoma" w:hAnsi="Tahoma" w:cs="Tahoma"/>
          <w:sz w:val="20"/>
          <w:szCs w:val="20"/>
        </w:rPr>
        <w:tab/>
        <w:t>Stavební deník musí být na stavbě trvale přístupný.</w:t>
      </w:r>
    </w:p>
    <w:p w14:paraId="07770C3F"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7D1D7246"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7.3</w:t>
      </w:r>
      <w:r w:rsidRPr="00F52D8C">
        <w:rPr>
          <w:rFonts w:ascii="Tahoma" w:hAnsi="Tahoma" w:cs="Tahoma"/>
          <w:sz w:val="20"/>
          <w:szCs w:val="20"/>
        </w:rPr>
        <w:tab/>
        <w:t>Povinnost vést stavební deník končí odevzdáním a převzetím díla, které je bez vad a nedodělků. Touto úpravou se zavádí povinnost zhotovitele vést stavební deník, i když je již stavba převzata objednatelem, ale ještě jsou zhotovitelem odstraňovány vady a nedodělky nebránící v řádném užívání díla.</w:t>
      </w:r>
    </w:p>
    <w:p w14:paraId="6DB5D9C5"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74703B98"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7.4</w:t>
      </w:r>
      <w:r w:rsidRPr="00F52D8C">
        <w:rPr>
          <w:rFonts w:ascii="Tahoma" w:hAnsi="Tahoma" w:cs="Tahoma"/>
          <w:sz w:val="20"/>
          <w:szCs w:val="20"/>
        </w:rPr>
        <w:tab/>
        <w:t xml:space="preserve">Zápisem do stavebního deníku nejsou dotčena ustanovení této smlouvy, ani jím nemohou být měněna, s výjimkou uvedenou v článku </w:t>
      </w:r>
      <w:r>
        <w:rPr>
          <w:rFonts w:ascii="Tahoma" w:hAnsi="Tahoma" w:cs="Tahoma"/>
          <w:sz w:val="20"/>
          <w:szCs w:val="20"/>
        </w:rPr>
        <w:t>4</w:t>
      </w:r>
      <w:r w:rsidRPr="00F52D8C">
        <w:rPr>
          <w:rFonts w:ascii="Tahoma" w:hAnsi="Tahoma" w:cs="Tahoma"/>
          <w:sz w:val="20"/>
          <w:szCs w:val="20"/>
        </w:rPr>
        <w:t xml:space="preserve"> bod 4.3 této smlouvy.</w:t>
      </w:r>
    </w:p>
    <w:p w14:paraId="10AB3F1E" w14:textId="77777777"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14A10FFB" w14:textId="449F346D" w:rsidR="00057B43" w:rsidRPr="00F52D8C" w:rsidRDefault="00057B43" w:rsidP="00EB541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vanish/>
          <w:sz w:val="20"/>
          <w:szCs w:val="20"/>
        </w:rPr>
      </w:pPr>
      <w:r w:rsidRPr="00F52D8C">
        <w:rPr>
          <w:rFonts w:ascii="Tahoma" w:hAnsi="Tahoma" w:cs="Tahoma"/>
          <w:sz w:val="20"/>
          <w:szCs w:val="20"/>
        </w:rPr>
        <w:t>7.5</w:t>
      </w:r>
      <w:r w:rsidRPr="00F52D8C">
        <w:rPr>
          <w:rFonts w:ascii="Tahoma" w:hAnsi="Tahoma" w:cs="Tahoma"/>
          <w:sz w:val="20"/>
          <w:szCs w:val="20"/>
        </w:rPr>
        <w:tab/>
        <w:t xml:space="preserve">Během realizace stavby budou oddělovány průpisy jednotlivých listů stavebního deníku zástupcem objednatele. Deník v originále bude předán objednateli po ukončení stavby </w:t>
      </w:r>
    </w:p>
    <w:p w14:paraId="01EEDEDD"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567" w:hanging="567"/>
        <w:rPr>
          <w:rFonts w:ascii="Tahoma" w:hAnsi="Tahoma" w:cs="Tahoma"/>
          <w:vanish/>
          <w:sz w:val="20"/>
          <w:szCs w:val="20"/>
        </w:rPr>
      </w:pPr>
      <w:r w:rsidRPr="00F52D8C">
        <w:rPr>
          <w:rFonts w:ascii="Tahoma" w:hAnsi="Tahoma" w:cs="Tahoma"/>
          <w:sz w:val="20"/>
          <w:szCs w:val="20"/>
        </w:rPr>
        <w:t>(viz ustanovení § 157 zák. č. 183/2006 Sb.). Kopie průpisů jednotlivých listů stavebního</w:t>
      </w:r>
    </w:p>
    <w:p w14:paraId="43E86D1F"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567" w:hanging="567"/>
        <w:rPr>
          <w:rFonts w:ascii="Tahoma" w:hAnsi="Tahoma" w:cs="Tahoma"/>
          <w:sz w:val="20"/>
          <w:szCs w:val="20"/>
        </w:rPr>
      </w:pPr>
      <w:r w:rsidRPr="00F52D8C">
        <w:rPr>
          <w:rFonts w:ascii="Tahoma" w:hAnsi="Tahoma" w:cs="Tahoma"/>
          <w:sz w:val="20"/>
          <w:szCs w:val="20"/>
        </w:rPr>
        <w:t xml:space="preserve"> deníku obdrží 1x zhotovitel zpět.</w:t>
      </w:r>
    </w:p>
    <w:p w14:paraId="46AF17E1"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567" w:hanging="567"/>
        <w:rPr>
          <w:rFonts w:ascii="Tahoma" w:hAnsi="Tahoma" w:cs="Tahoma"/>
          <w:sz w:val="20"/>
          <w:szCs w:val="20"/>
        </w:rPr>
      </w:pPr>
    </w:p>
    <w:p w14:paraId="4633E682"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7.6</w:t>
      </w:r>
      <w:r w:rsidRPr="00F52D8C">
        <w:rPr>
          <w:rFonts w:ascii="Tahoma" w:hAnsi="Tahoma" w:cs="Tahoma"/>
          <w:sz w:val="20"/>
          <w:szCs w:val="20"/>
        </w:rPr>
        <w:tab/>
        <w:t>Do stavebního deníku je oprávněn provádět zápisy pověřený zástupce objednatele a zhotovitele, dále osoba vykonávající autorský dozor projektanta nebo výkon koordinátora BOZP.</w:t>
      </w:r>
    </w:p>
    <w:p w14:paraId="501EE5EA"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14:paraId="4C670FEF"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40" w:lineRule="auto"/>
        <w:ind w:left="1008" w:hanging="1008"/>
        <w:outlineLvl w:val="0"/>
        <w:rPr>
          <w:rFonts w:ascii="Tahoma" w:hAnsi="Tahoma" w:cs="Tahoma"/>
          <w:b/>
          <w:bCs/>
          <w:sz w:val="20"/>
          <w:szCs w:val="20"/>
        </w:rPr>
      </w:pPr>
    </w:p>
    <w:p w14:paraId="28DB1A12"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 xml:space="preserve">Článek </w:t>
      </w:r>
      <w:r>
        <w:rPr>
          <w:rFonts w:ascii="Tahoma" w:hAnsi="Tahoma" w:cs="Tahoma"/>
          <w:b/>
          <w:bCs/>
          <w:sz w:val="20"/>
          <w:szCs w:val="20"/>
        </w:rPr>
        <w:t>8</w:t>
      </w:r>
    </w:p>
    <w:p w14:paraId="7883DAA2"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Fakturace a platební podmínky</w:t>
      </w:r>
    </w:p>
    <w:p w14:paraId="75677E98"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1E709644" w14:textId="77777777" w:rsidR="00057B43" w:rsidRPr="00C31750" w:rsidRDefault="00057B43" w:rsidP="00C30C96">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C31750">
        <w:rPr>
          <w:rFonts w:ascii="Tahoma" w:hAnsi="Tahoma" w:cs="Tahoma"/>
          <w:sz w:val="20"/>
          <w:szCs w:val="20"/>
        </w:rPr>
        <w:t>Smluvní strany se dohodly na měsíční fakturaci a závěrečném vyúčtování díla konečnou fakturou, vystavenou zhotovitelem do 15 kalendářích dnů ode dne protokolárního předání a převzetí díla bez jakýchkoliv vad a nedodělků.  Faktura musí být před jejím doručením objednateli odsouhlasena zástupcem objednatele a musí k ní být přiložen oboustranně podepsaný zápis o předání a převzetí provedených prací nebo díla bez vad a nedodělků. V případě, že zápis bude obsahovat vady a nedodělky nebránící užívání, je nutno faktuře přiložit kromě tohoto zápisu ještě zápis o odstranění vad a nedodělků.</w:t>
      </w:r>
      <w:r w:rsidRPr="00C31750">
        <w:rPr>
          <w:rFonts w:ascii="Tahoma" w:hAnsi="Tahoma" w:cs="Tahoma"/>
          <w:color w:val="FF0000"/>
          <w:sz w:val="20"/>
          <w:szCs w:val="20"/>
        </w:rPr>
        <w:t xml:space="preserve"> </w:t>
      </w:r>
    </w:p>
    <w:p w14:paraId="60416AB8" w14:textId="77777777" w:rsidR="00057B43" w:rsidRPr="00C31750" w:rsidRDefault="00057B43" w:rsidP="00C31750">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48A801A4" w14:textId="77777777" w:rsidR="00057B43" w:rsidRPr="00F52D8C" w:rsidRDefault="00057B43" w:rsidP="00EB5412">
      <w:pPr>
        <w:pStyle w:val="Import6"/>
        <w:widowControl w:val="0"/>
        <w:numPr>
          <w:ilvl w:val="0"/>
          <w:numId w:val="1"/>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Veškeré faktury musí mít náležitosti daňového dokladu dle § 29 zákona č. 235/2004 Sb., o dani z přidané hodnoty, ve znění pozdějších předpisů, vždy však zejména:</w:t>
      </w:r>
    </w:p>
    <w:p w14:paraId="7053C086" w14:textId="77777777" w:rsidR="00057B43" w:rsidRPr="00F52D8C" w:rsidRDefault="00057B43"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80DCD9D"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označení faktury a její číslo,</w:t>
      </w:r>
    </w:p>
    <w:p w14:paraId="2495E078"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název a sídlo objednatele a zhotovitele,</w:t>
      </w:r>
    </w:p>
    <w:p w14:paraId="24D12CAB"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předmět díla a název zakázky,</w:t>
      </w:r>
    </w:p>
    <w:p w14:paraId="07AB6422"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lastRenderedPageBreak/>
        <w:t>číslo smlouvy a den jejího uzavření,</w:t>
      </w:r>
    </w:p>
    <w:p w14:paraId="552D0ED1"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den vystavení faktury a lhůtu její splatnosti,</w:t>
      </w:r>
    </w:p>
    <w:p w14:paraId="3C9E570C"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označení banky a číslo účtu, na který má být zaplaceno,</w:t>
      </w:r>
    </w:p>
    <w:p w14:paraId="217E2926" w14:textId="77777777" w:rsidR="00057B43" w:rsidRPr="00F52D8C" w:rsidRDefault="00057B43" w:rsidP="00EB5412">
      <w:pPr>
        <w:pStyle w:val="Import6"/>
        <w:widowControl w:val="0"/>
        <w:numPr>
          <w:ilvl w:val="0"/>
          <w:numId w:val="5"/>
        </w:numPr>
        <w:tabs>
          <w:tab w:val="clear" w:pos="1131"/>
          <w:tab w:val="clear" w:pos="1584"/>
        </w:tabs>
        <w:spacing w:line="240" w:lineRule="auto"/>
        <w:jc w:val="left"/>
        <w:rPr>
          <w:rFonts w:ascii="Tahoma" w:hAnsi="Tahoma" w:cs="Tahoma"/>
          <w:sz w:val="20"/>
          <w:szCs w:val="20"/>
        </w:rPr>
      </w:pPr>
      <w:r w:rsidRPr="00F52D8C">
        <w:rPr>
          <w:rFonts w:ascii="Tahoma" w:hAnsi="Tahoma" w:cs="Tahoma"/>
          <w:sz w:val="20"/>
          <w:szCs w:val="20"/>
        </w:rPr>
        <w:t xml:space="preserve">cenu za jednotku množství a případně další cenové údaje včetně zjišťovacího protokolu a soupisu </w:t>
      </w:r>
    </w:p>
    <w:p w14:paraId="7FFD5CB6" w14:textId="77777777" w:rsidR="00057B43" w:rsidRPr="00F52D8C" w:rsidRDefault="00057B43" w:rsidP="00EB5412">
      <w:pPr>
        <w:pStyle w:val="Import6"/>
        <w:widowControl w:val="0"/>
        <w:tabs>
          <w:tab w:val="clear" w:pos="1584"/>
        </w:tabs>
        <w:spacing w:line="240" w:lineRule="auto"/>
        <w:ind w:left="426" w:firstLine="0"/>
        <w:jc w:val="left"/>
        <w:rPr>
          <w:rFonts w:ascii="Tahoma" w:hAnsi="Tahoma" w:cs="Tahoma"/>
          <w:sz w:val="20"/>
          <w:szCs w:val="20"/>
        </w:rPr>
      </w:pPr>
      <w:r w:rsidRPr="00F52D8C">
        <w:rPr>
          <w:rFonts w:ascii="Tahoma" w:hAnsi="Tahoma" w:cs="Tahoma"/>
          <w:sz w:val="20"/>
          <w:szCs w:val="20"/>
        </w:rPr>
        <w:tab/>
        <w:t>provedených prací potvrzeného objednatelem,</w:t>
      </w:r>
    </w:p>
    <w:p w14:paraId="35DA9E04"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čísla i data vyhotovení soupisu provedených prací a zjišťovacích protokolů,</w:t>
      </w:r>
    </w:p>
    <w:p w14:paraId="1EECC883"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z w:val="20"/>
          <w:szCs w:val="20"/>
        </w:rPr>
        <w:t>DIČ objednatele i zhotovitele,</w:t>
      </w:r>
    </w:p>
    <w:p w14:paraId="7CD500E2" w14:textId="77777777" w:rsidR="00057B43" w:rsidRPr="00F52D8C" w:rsidRDefault="00057B43" w:rsidP="00EB5412">
      <w:pPr>
        <w:pStyle w:val="Import6"/>
        <w:widowControl w:val="0"/>
        <w:numPr>
          <w:ilvl w:val="0"/>
          <w:numId w:val="5"/>
        </w:numPr>
        <w:spacing w:line="240" w:lineRule="auto"/>
        <w:jc w:val="left"/>
        <w:rPr>
          <w:rFonts w:ascii="Tahoma" w:hAnsi="Tahoma" w:cs="Tahoma"/>
          <w:sz w:val="20"/>
          <w:szCs w:val="20"/>
        </w:rPr>
      </w:pPr>
      <w:r w:rsidRPr="00F52D8C">
        <w:rPr>
          <w:rFonts w:ascii="Tahoma" w:hAnsi="Tahoma" w:cs="Tahoma"/>
          <w:snapToGrid w:val="0"/>
          <w:sz w:val="20"/>
          <w:szCs w:val="20"/>
        </w:rPr>
        <w:t>označení textem „Uvedené plnění bude používáno k ekonomické činnosti – bude aplikován</w:t>
      </w:r>
    </w:p>
    <w:p w14:paraId="128FE041" w14:textId="77777777" w:rsidR="00057B43" w:rsidRPr="00F52D8C" w:rsidRDefault="00057B43" w:rsidP="00EB5412">
      <w:pPr>
        <w:pStyle w:val="Import6"/>
        <w:widowControl w:val="0"/>
        <w:spacing w:line="240" w:lineRule="auto"/>
        <w:ind w:left="426" w:firstLine="0"/>
        <w:jc w:val="left"/>
        <w:rPr>
          <w:rFonts w:ascii="Tahoma" w:hAnsi="Tahoma" w:cs="Tahoma"/>
          <w:sz w:val="20"/>
          <w:szCs w:val="20"/>
        </w:rPr>
      </w:pPr>
      <w:r w:rsidRPr="00F52D8C">
        <w:rPr>
          <w:rFonts w:ascii="Tahoma" w:hAnsi="Tahoma" w:cs="Tahoma"/>
          <w:snapToGrid w:val="0"/>
          <w:sz w:val="20"/>
          <w:szCs w:val="20"/>
        </w:rPr>
        <w:tab/>
        <w:t xml:space="preserve"> režim přenesené daňové působnosti.</w:t>
      </w:r>
    </w:p>
    <w:p w14:paraId="349AE4B9" w14:textId="77777777" w:rsidR="00057B43" w:rsidRPr="00F52D8C" w:rsidRDefault="00057B43" w:rsidP="00EB5412">
      <w:pPr>
        <w:pStyle w:val="Import6"/>
        <w:widowControl w:val="0"/>
        <w:spacing w:line="240" w:lineRule="auto"/>
        <w:ind w:left="426" w:firstLine="0"/>
        <w:jc w:val="left"/>
        <w:rPr>
          <w:rFonts w:ascii="Tahoma" w:hAnsi="Tahoma" w:cs="Tahoma"/>
          <w:sz w:val="20"/>
          <w:szCs w:val="20"/>
        </w:rPr>
      </w:pPr>
    </w:p>
    <w:p w14:paraId="35454F25" w14:textId="2AAB1FA7" w:rsidR="00057B43" w:rsidRPr="00F52D8C" w:rsidRDefault="00057B43"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Pr>
          <w:rFonts w:ascii="Tahoma" w:hAnsi="Tahoma" w:cs="Tahoma"/>
          <w:sz w:val="20"/>
          <w:szCs w:val="20"/>
        </w:rPr>
        <w:t>8.3</w:t>
      </w:r>
      <w:r w:rsidRPr="00F52D8C">
        <w:rPr>
          <w:rFonts w:ascii="Tahoma" w:hAnsi="Tahoma" w:cs="Tahoma"/>
          <w:sz w:val="20"/>
          <w:szCs w:val="20"/>
        </w:rPr>
        <w:tab/>
        <w:t>Fakturu, která nemá požadované náležitosti, a nejsou k ní připojeny shora uvedené doklady, není objednatel povinen uhradit. Fakturu, která obsahuje nesprávné údaje, je objednatel oprávněn vrátit ve lhůtě splatnosti</w:t>
      </w:r>
      <w:r w:rsidR="00737810">
        <w:rPr>
          <w:rFonts w:ascii="Tahoma" w:hAnsi="Tahoma" w:cs="Tahoma"/>
          <w:sz w:val="20"/>
          <w:szCs w:val="20"/>
        </w:rPr>
        <w:t>,</w:t>
      </w:r>
      <w:r w:rsidRPr="00F52D8C">
        <w:rPr>
          <w:rFonts w:ascii="Tahoma" w:hAnsi="Tahoma" w:cs="Tahoma"/>
          <w:sz w:val="20"/>
          <w:szCs w:val="20"/>
        </w:rPr>
        <w:t xml:space="preserve"> a to doporučeným dopisem, kde uvede údaje, které považuje za nesprávné. Řádně vrácenou fakturu je zhotovitel povinen opravit a doručit objednateli. Nová lhůta splatnosti začne běžet dnem doručení opravené faktury. </w:t>
      </w:r>
    </w:p>
    <w:p w14:paraId="3EFA1249" w14:textId="77777777" w:rsidR="00057B43" w:rsidRPr="00F52D8C" w:rsidRDefault="00057B43" w:rsidP="00EB541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1A9C5E2D" w14:textId="77777777" w:rsidR="00057B43" w:rsidRPr="00F52D8C" w:rsidRDefault="00057B43" w:rsidP="00EB5412">
      <w:pPr>
        <w:pStyle w:val="Import6"/>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8.</w:t>
      </w:r>
      <w:r>
        <w:rPr>
          <w:rFonts w:ascii="Tahoma" w:hAnsi="Tahoma" w:cs="Tahoma"/>
          <w:sz w:val="20"/>
          <w:szCs w:val="20"/>
        </w:rPr>
        <w:t>4</w:t>
      </w:r>
      <w:r w:rsidRPr="00F52D8C">
        <w:rPr>
          <w:rFonts w:ascii="Tahoma" w:hAnsi="Tahoma" w:cs="Tahoma"/>
          <w:sz w:val="20"/>
          <w:szCs w:val="20"/>
        </w:rPr>
        <w:tab/>
        <w:t xml:space="preserve">Splatnost faktury je dohodnuta do (14) kalendářních dnů ode dne doručení faktury zadavateli. Faktura bude doručena objednateli do 5 kalendářních dnů od vystavení. </w:t>
      </w:r>
    </w:p>
    <w:p w14:paraId="7BD5AE26"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outlineLvl w:val="0"/>
        <w:rPr>
          <w:rFonts w:ascii="Tahoma" w:hAnsi="Tahoma" w:cs="Tahoma"/>
          <w:sz w:val="20"/>
          <w:szCs w:val="20"/>
        </w:rPr>
      </w:pPr>
    </w:p>
    <w:p w14:paraId="4F86E4C9"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40" w:hanging="540"/>
        <w:outlineLvl w:val="0"/>
        <w:rPr>
          <w:rFonts w:ascii="Tahoma" w:hAnsi="Tahoma" w:cs="Tahoma"/>
          <w:sz w:val="20"/>
          <w:szCs w:val="20"/>
        </w:rPr>
      </w:pPr>
      <w:r w:rsidRPr="00F52D8C">
        <w:rPr>
          <w:rFonts w:ascii="Tahoma" w:hAnsi="Tahoma" w:cs="Tahoma"/>
          <w:sz w:val="20"/>
          <w:szCs w:val="20"/>
        </w:rPr>
        <w:t>8.</w:t>
      </w:r>
      <w:r>
        <w:rPr>
          <w:rFonts w:ascii="Tahoma" w:hAnsi="Tahoma" w:cs="Tahoma"/>
          <w:sz w:val="20"/>
          <w:szCs w:val="20"/>
        </w:rPr>
        <w:t>5</w:t>
      </w:r>
      <w:r w:rsidRPr="00F52D8C">
        <w:rPr>
          <w:rFonts w:ascii="Tahoma" w:hAnsi="Tahoma" w:cs="Tahoma"/>
          <w:sz w:val="20"/>
          <w:szCs w:val="20"/>
        </w:rPr>
        <w:tab/>
        <w:t>Strany se dohodly, že platba bude provedena na číslo účtu uvedené zhotovitelem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 tuzemsku.</w:t>
      </w:r>
    </w:p>
    <w:p w14:paraId="0503CBF7" w14:textId="77777777" w:rsidR="00057B43" w:rsidRPr="00F52D8C" w:rsidRDefault="00057B43" w:rsidP="00C31750">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outlineLvl w:val="0"/>
        <w:rPr>
          <w:rFonts w:ascii="Tahoma" w:hAnsi="Tahoma" w:cs="Tahoma"/>
          <w:sz w:val="20"/>
          <w:szCs w:val="20"/>
        </w:rPr>
      </w:pPr>
    </w:p>
    <w:p w14:paraId="7DB46724" w14:textId="77777777" w:rsidR="00057B43" w:rsidRPr="005E3EA9"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Článek 9</w:t>
      </w:r>
    </w:p>
    <w:p w14:paraId="0CE5DAEC" w14:textId="77777777" w:rsidR="00057B43" w:rsidRPr="005E3EA9"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5E3EA9">
        <w:rPr>
          <w:rFonts w:ascii="Tahoma" w:hAnsi="Tahoma" w:cs="Tahoma"/>
          <w:b/>
          <w:bCs/>
          <w:sz w:val="20"/>
          <w:szCs w:val="20"/>
        </w:rPr>
        <w:t>Smluvní pokuty a odstoupení od smlouvy</w:t>
      </w:r>
    </w:p>
    <w:p w14:paraId="690C5989"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19D3D9C1" w14:textId="77777777" w:rsidR="00057B43" w:rsidRPr="00F52D8C" w:rsidRDefault="00057B43" w:rsidP="00EB5412">
      <w:pPr>
        <w:pStyle w:val="Import1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r w:rsidRPr="00F52D8C">
        <w:rPr>
          <w:rFonts w:ascii="Tahoma" w:hAnsi="Tahoma" w:cs="Tahoma"/>
          <w:sz w:val="20"/>
          <w:szCs w:val="20"/>
        </w:rPr>
        <w:t>9.1   V případě porušení povinnosti smluvních stran dle této smlouvy, se smluvní strany dohodly, že strana, která svůj závazek porušila, je povinna zaplatit druhé smluvní straně smluvní pokutu, a to takto:</w:t>
      </w:r>
    </w:p>
    <w:p w14:paraId="6F5573B0" w14:textId="77777777" w:rsidR="00057B43" w:rsidRPr="00F52D8C" w:rsidRDefault="00057B43" w:rsidP="00EB5412">
      <w:pPr>
        <w:pStyle w:val="Import0"/>
        <w:spacing w:line="240" w:lineRule="auto"/>
        <w:ind w:left="567" w:hanging="567"/>
        <w:rPr>
          <w:rFonts w:ascii="Tahoma" w:hAnsi="Tahoma" w:cs="Tahoma"/>
          <w:sz w:val="20"/>
          <w:szCs w:val="20"/>
        </w:rPr>
      </w:pPr>
    </w:p>
    <w:p w14:paraId="3C441814" w14:textId="77777777" w:rsidR="00057B43" w:rsidRPr="00175D43" w:rsidRDefault="00057B43" w:rsidP="00EB5412">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rPr>
          <w:rFonts w:ascii="Tahoma" w:hAnsi="Tahoma" w:cs="Tahoma"/>
          <w:sz w:val="20"/>
          <w:szCs w:val="20"/>
        </w:rPr>
      </w:pPr>
      <w:r w:rsidRPr="00175D43">
        <w:rPr>
          <w:rFonts w:ascii="Tahoma" w:hAnsi="Tahoma" w:cs="Tahoma"/>
          <w:sz w:val="20"/>
          <w:szCs w:val="20"/>
        </w:rPr>
        <w:t>Zhotovitel je povinen zaplatit objednateli smluvní pokutu v následujících případech a v následující výši:</w:t>
      </w:r>
    </w:p>
    <w:p w14:paraId="1B5C9BE6" w14:textId="77777777" w:rsidR="00057B43" w:rsidRPr="00175D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AD577DB" w14:textId="77777777" w:rsidR="00057B43" w:rsidRPr="00175D43" w:rsidRDefault="00057B43"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dobou realizace díla dle článku </w:t>
      </w:r>
      <w:r>
        <w:rPr>
          <w:rFonts w:ascii="Tahoma" w:hAnsi="Tahoma" w:cs="Tahoma"/>
          <w:sz w:val="20"/>
          <w:szCs w:val="20"/>
        </w:rPr>
        <w:t>4</w:t>
      </w:r>
      <w:r w:rsidRPr="00175D43">
        <w:rPr>
          <w:rFonts w:ascii="Tahoma" w:hAnsi="Tahoma" w:cs="Tahoma"/>
          <w:sz w:val="20"/>
          <w:szCs w:val="20"/>
        </w:rPr>
        <w:t xml:space="preserve"> bod 4.1. této smlouvy ve výši 0,5 % z celkové ceny za dílo včetně DPH</w:t>
      </w:r>
    </w:p>
    <w:p w14:paraId="7A63FA53" w14:textId="77777777" w:rsidR="00057B43" w:rsidRPr="00175D43" w:rsidRDefault="00057B43"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odstraněním drobných vad a nedodělků uvedených v zápise o ukončení a převzetí díla </w:t>
      </w:r>
      <w:r>
        <w:rPr>
          <w:rFonts w:ascii="Tahoma" w:hAnsi="Tahoma" w:cs="Tahoma"/>
          <w:sz w:val="20"/>
          <w:szCs w:val="20"/>
        </w:rPr>
        <w:t>2</w:t>
      </w:r>
      <w:r w:rsidRPr="00175D43">
        <w:rPr>
          <w:rFonts w:ascii="Tahoma" w:hAnsi="Tahoma" w:cs="Tahoma"/>
          <w:sz w:val="20"/>
          <w:szCs w:val="20"/>
        </w:rPr>
        <w:t>.000,00 Kč, a to za každou drobnou vadu a nedodělek</w:t>
      </w:r>
    </w:p>
    <w:p w14:paraId="68874653" w14:textId="77777777" w:rsidR="00057B43" w:rsidRPr="00175D43" w:rsidRDefault="00057B43"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odstraněním vad reklamovaných objednatelem v záruční lhůtě v termínech touto smlouvou dohodnutých </w:t>
      </w:r>
      <w:r>
        <w:rPr>
          <w:rFonts w:ascii="Tahoma" w:hAnsi="Tahoma" w:cs="Tahoma"/>
          <w:sz w:val="20"/>
          <w:szCs w:val="20"/>
        </w:rPr>
        <w:t>2</w:t>
      </w:r>
      <w:r w:rsidRPr="00175D43">
        <w:rPr>
          <w:rFonts w:ascii="Tahoma" w:hAnsi="Tahoma" w:cs="Tahoma"/>
          <w:sz w:val="20"/>
          <w:szCs w:val="20"/>
        </w:rPr>
        <w:t>.000,00 Kč, za každou vadu, a to až do dne, kdy vady budou odstraněny; o odstranění vad bude smluvními stranami sepsán zápis</w:t>
      </w:r>
    </w:p>
    <w:p w14:paraId="28A1C7E1" w14:textId="77777777" w:rsidR="00057B43" w:rsidRPr="00175D43" w:rsidRDefault="00057B43" w:rsidP="00EB5412">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za každý i započatý den prodlení s vyklizením staveniště </w:t>
      </w:r>
      <w:r>
        <w:rPr>
          <w:rFonts w:ascii="Tahoma" w:hAnsi="Tahoma" w:cs="Tahoma"/>
          <w:sz w:val="20"/>
          <w:szCs w:val="20"/>
        </w:rPr>
        <w:t>5</w:t>
      </w:r>
      <w:r w:rsidRPr="00175D43">
        <w:rPr>
          <w:rFonts w:ascii="Tahoma" w:hAnsi="Tahoma" w:cs="Tahoma"/>
          <w:sz w:val="20"/>
          <w:szCs w:val="20"/>
        </w:rPr>
        <w:t>.000,00 Kč</w:t>
      </w:r>
    </w:p>
    <w:p w14:paraId="617DC187" w14:textId="77777777" w:rsidR="00057B43" w:rsidRPr="00175D43" w:rsidRDefault="00057B43" w:rsidP="00EB5412">
      <w:pPr>
        <w:pStyle w:val="Import0"/>
        <w:spacing w:line="240" w:lineRule="auto"/>
        <w:ind w:left="567" w:hanging="567"/>
        <w:rPr>
          <w:rFonts w:ascii="Tahoma" w:hAnsi="Tahoma" w:cs="Tahoma"/>
          <w:sz w:val="20"/>
          <w:szCs w:val="20"/>
        </w:rPr>
      </w:pPr>
    </w:p>
    <w:p w14:paraId="30763A20" w14:textId="77777777" w:rsidR="00057B43" w:rsidRPr="00175D43" w:rsidRDefault="00057B43" w:rsidP="00EB5412">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rPr>
          <w:rFonts w:ascii="Tahoma" w:hAnsi="Tahoma" w:cs="Tahoma"/>
          <w:sz w:val="20"/>
          <w:szCs w:val="20"/>
        </w:rPr>
      </w:pPr>
      <w:r w:rsidRPr="00175D43">
        <w:rPr>
          <w:rFonts w:ascii="Tahoma" w:hAnsi="Tahoma" w:cs="Tahoma"/>
          <w:sz w:val="20"/>
          <w:szCs w:val="20"/>
        </w:rPr>
        <w:t>objednatel je povinen zaplatit zhotoviteli smluvní pokutu v následujících případech a v následující výši:</w:t>
      </w:r>
    </w:p>
    <w:p w14:paraId="42A0AE8C" w14:textId="77777777" w:rsidR="00057B43" w:rsidRPr="00175D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1134" w:hanging="567"/>
        <w:rPr>
          <w:rFonts w:ascii="Tahoma" w:hAnsi="Tahoma" w:cs="Tahoma"/>
          <w:sz w:val="20"/>
          <w:szCs w:val="20"/>
        </w:rPr>
      </w:pPr>
    </w:p>
    <w:p w14:paraId="2955114B" w14:textId="77777777" w:rsidR="00057B43" w:rsidRPr="00175D43" w:rsidRDefault="00057B43" w:rsidP="00EB5412">
      <w:pPr>
        <w:pStyle w:val="Import2"/>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0,05 % z dlužné částky za každý den prodlení s úhradou faktur.</w:t>
      </w:r>
    </w:p>
    <w:p w14:paraId="3F853B52" w14:textId="77777777" w:rsidR="00057B43" w:rsidRPr="00175D43" w:rsidRDefault="00057B43" w:rsidP="00EB5412">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40" w:lineRule="auto"/>
        <w:ind w:left="567" w:hanging="567"/>
        <w:rPr>
          <w:rFonts w:ascii="Tahoma" w:hAnsi="Tahoma" w:cs="Tahoma"/>
          <w:sz w:val="20"/>
          <w:szCs w:val="20"/>
        </w:rPr>
      </w:pPr>
    </w:p>
    <w:p w14:paraId="754180CB" w14:textId="77777777" w:rsidR="00057B43" w:rsidRPr="00175D43" w:rsidRDefault="00057B43"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Smluvní strany se dohodly na smluvní pokutě, kterou je povinen zaplatit zhotovitel objednateli v případě, že nepřevezme staveniště a nezahájí provádění díla v termínu sjednaném v této smlouvě. Smluvní pokuta v tomto případě činí jednorázově 10.000,00 Kč.</w:t>
      </w:r>
    </w:p>
    <w:p w14:paraId="6CF6DAF0" w14:textId="77777777" w:rsidR="00057B43" w:rsidRPr="00175D43" w:rsidRDefault="00057B43"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553A184E" w14:textId="77777777" w:rsidR="00057B43" w:rsidRPr="00175D43" w:rsidRDefault="00057B43"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Strana, které byla smluvní pokuta vyúčtována, je povinna do čtrnácti (14) dnů od doručení tuto zaplatit. Za den doručení všech písemností týkajících se této smlouvy se dle právní domněnky oběma stranami této smlouvy dohodnuté považuje také třetí den uložení zásilky na poště adresáta, v jejímž obvodu se adresa v této smlouvě uvedená nachází, v případě, že nebude zásilka přímo doručena adresátovi.</w:t>
      </w:r>
    </w:p>
    <w:p w14:paraId="30C35090" w14:textId="77777777" w:rsidR="00057B43" w:rsidRPr="00175D43" w:rsidRDefault="00057B43"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rPr>
      </w:pPr>
    </w:p>
    <w:p w14:paraId="4FF67130" w14:textId="77777777" w:rsidR="00057B43" w:rsidRPr="00175D43" w:rsidRDefault="00057B43"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lastRenderedPageBreak/>
        <w:t>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14:paraId="3C612637" w14:textId="77777777" w:rsidR="00057B43" w:rsidRPr="00175D43" w:rsidRDefault="00057B43" w:rsidP="00EB5412">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shd w:val="clear" w:color="auto" w:fill="FFFF00"/>
        </w:rPr>
      </w:pPr>
    </w:p>
    <w:p w14:paraId="7603D568" w14:textId="77777777" w:rsidR="00057B43" w:rsidRPr="00175D43" w:rsidRDefault="00057B43" w:rsidP="00EB5412">
      <w:pPr>
        <w:pStyle w:val="Import7"/>
        <w:widowControl w:val="0"/>
        <w:numPr>
          <w:ilvl w:val="4"/>
          <w:numId w:val="2"/>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shd w:val="clear" w:color="auto" w:fill="FFFF00"/>
        </w:rPr>
      </w:pPr>
      <w:r w:rsidRPr="00175D43">
        <w:rPr>
          <w:rFonts w:ascii="Tahoma" w:hAnsi="Tahoma" w:cs="Tahoma"/>
          <w:sz w:val="20"/>
          <w:szCs w:val="20"/>
        </w:rPr>
        <w:t>Objednatel je oprávněn jednostranně od této smlouvy odstoupit:</w:t>
      </w:r>
    </w:p>
    <w:p w14:paraId="0C1EF749" w14:textId="77777777" w:rsidR="00057B43" w:rsidRPr="00175D43" w:rsidRDefault="00057B43" w:rsidP="00EB5412">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rPr>
          <w:rFonts w:ascii="Tahoma" w:hAnsi="Tahoma" w:cs="Tahoma"/>
          <w:sz w:val="20"/>
          <w:szCs w:val="20"/>
          <w:shd w:val="clear" w:color="auto" w:fill="FFFF00"/>
        </w:rPr>
      </w:pPr>
    </w:p>
    <w:p w14:paraId="1B0172C7" w14:textId="77777777" w:rsidR="00057B43" w:rsidRPr="00175D43" w:rsidRDefault="00057B43"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 xml:space="preserve">je-li zhotovitel v prodlení s převzetím staveniště nebo s provedením díla v termínu dle článku </w:t>
      </w:r>
      <w:r>
        <w:rPr>
          <w:rFonts w:ascii="Tahoma" w:hAnsi="Tahoma" w:cs="Tahoma"/>
          <w:sz w:val="20"/>
          <w:szCs w:val="20"/>
        </w:rPr>
        <w:t>4</w:t>
      </w:r>
      <w:r w:rsidRPr="00175D43">
        <w:rPr>
          <w:rFonts w:ascii="Tahoma" w:hAnsi="Tahoma" w:cs="Tahoma"/>
          <w:sz w:val="20"/>
          <w:szCs w:val="20"/>
        </w:rPr>
        <w:t xml:space="preserve"> bod 4.1 této smlouvy o více než patnáct (15) dnů,</w:t>
      </w:r>
    </w:p>
    <w:p w14:paraId="219D0C2B" w14:textId="77777777" w:rsidR="00057B43" w:rsidRPr="00175D43" w:rsidRDefault="00057B43"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v případě, že zhotovitel provádí dílo v rozporu se svými povinnostmi a vady vzniklé vadným prováděním neodstraní a nezačne dílo provádět řádným způsobem ani do patnácti (15) dnů ode dne doručení upozornění objednatele,</w:t>
      </w:r>
    </w:p>
    <w:p w14:paraId="20E8993A" w14:textId="77777777" w:rsidR="00057B43" w:rsidRPr="00175D43" w:rsidRDefault="00057B43" w:rsidP="00EB5412">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175D43">
        <w:rPr>
          <w:rFonts w:ascii="Tahoma" w:hAnsi="Tahoma" w:cs="Tahoma"/>
          <w:sz w:val="20"/>
          <w:szCs w:val="20"/>
        </w:rPr>
        <w:t>je-li zřejmé, že dílo nebude zhotovitelem provedeno nebo že nebude provedeno včas</w:t>
      </w:r>
      <w:r>
        <w:rPr>
          <w:rFonts w:ascii="Tahoma" w:hAnsi="Tahoma" w:cs="Tahoma"/>
          <w:sz w:val="20"/>
          <w:szCs w:val="20"/>
        </w:rPr>
        <w:t xml:space="preserve"> </w:t>
      </w:r>
      <w:r w:rsidRPr="00C31750">
        <w:rPr>
          <w:rFonts w:ascii="Tahoma" w:hAnsi="Tahoma" w:cs="Tahoma"/>
          <w:sz w:val="20"/>
          <w:szCs w:val="20"/>
        </w:rPr>
        <w:t>podle předloženého harmonogramu před převzetím staveniště, a to zejména z důvodů nedo</w:t>
      </w:r>
      <w:r w:rsidRPr="00175D43">
        <w:rPr>
          <w:rFonts w:ascii="Tahoma" w:hAnsi="Tahoma" w:cs="Tahoma"/>
          <w:sz w:val="20"/>
          <w:szCs w:val="20"/>
        </w:rPr>
        <w:t>statku financí, např. proto, že neplní své finanční závazky vůči svým subdodavatelům či dodavatelům materiálu.</w:t>
      </w:r>
    </w:p>
    <w:p w14:paraId="164B041D" w14:textId="77777777" w:rsidR="00057B43" w:rsidRPr="00175D43"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993"/>
        </w:tabs>
        <w:spacing w:line="240" w:lineRule="auto"/>
        <w:ind w:left="567" w:hanging="567"/>
        <w:rPr>
          <w:rFonts w:ascii="Tahoma" w:hAnsi="Tahoma" w:cs="Tahoma"/>
          <w:sz w:val="20"/>
          <w:szCs w:val="20"/>
        </w:rPr>
      </w:pPr>
    </w:p>
    <w:p w14:paraId="56E98F4C"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ab/>
        <w:t xml:space="preserve">Odstoupí-li objednatel od smlouvy z těchto důvodů, je povinen zaplatit zhotoviteli jen cenu přiměřeně sníženou, a to za skutečně řádně provedené a objednatelem odsouhlasené práce. Povinnost k 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w:t>
      </w:r>
    </w:p>
    <w:p w14:paraId="592B2A61"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p>
    <w:p w14:paraId="6805A7EC" w14:textId="77777777" w:rsidR="00057B43" w:rsidRPr="00F52D8C" w:rsidRDefault="00057B43" w:rsidP="00EB541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9"/>
        </w:tabs>
        <w:spacing w:line="240" w:lineRule="auto"/>
        <w:ind w:left="567" w:hanging="567"/>
        <w:rPr>
          <w:rFonts w:ascii="Tahoma" w:hAnsi="Tahoma" w:cs="Tahoma"/>
          <w:sz w:val="20"/>
          <w:szCs w:val="20"/>
        </w:rPr>
      </w:pPr>
      <w:r w:rsidRPr="00F52D8C">
        <w:rPr>
          <w:rFonts w:ascii="Tahoma" w:hAnsi="Tahoma" w:cs="Tahoma"/>
          <w:sz w:val="20"/>
          <w:szCs w:val="20"/>
        </w:rPr>
        <w:t xml:space="preserve">            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14:paraId="3C07FD06"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outlineLvl w:val="0"/>
        <w:rPr>
          <w:rFonts w:ascii="Tahoma" w:hAnsi="Tahoma" w:cs="Tahoma"/>
          <w:b/>
          <w:bCs/>
          <w:sz w:val="20"/>
          <w:szCs w:val="20"/>
        </w:rPr>
      </w:pPr>
    </w:p>
    <w:p w14:paraId="1982A56D" w14:textId="77777777" w:rsidR="00057B43"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color w:val="FF0000"/>
          <w:sz w:val="20"/>
          <w:szCs w:val="20"/>
        </w:rPr>
      </w:pPr>
    </w:p>
    <w:p w14:paraId="4410FCB2" w14:textId="77777777" w:rsidR="00057B43" w:rsidRPr="00C305E1"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C305E1">
        <w:rPr>
          <w:rFonts w:ascii="Tahoma" w:hAnsi="Tahoma" w:cs="Tahoma"/>
          <w:b/>
          <w:bCs/>
          <w:sz w:val="20"/>
          <w:szCs w:val="20"/>
        </w:rPr>
        <w:t>Článek 10</w:t>
      </w:r>
    </w:p>
    <w:p w14:paraId="5ABB180C"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Další ujednání</w:t>
      </w:r>
    </w:p>
    <w:p w14:paraId="569666F7"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62F8ED11" w14:textId="77777777" w:rsidR="00057B43" w:rsidRPr="00F52D8C" w:rsidRDefault="00057B43"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 xml:space="preserve">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nedílnou součástí díla, je zhotovitel a nebezpečí škody na díle přechází na objednatele předáním a převzetím díla po odstranění všech případných vad a nedodělků. </w:t>
      </w:r>
    </w:p>
    <w:p w14:paraId="02AB8F21" w14:textId="77777777" w:rsidR="00057B43" w:rsidRPr="00F52D8C" w:rsidRDefault="00057B43"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0A9E9253" w14:textId="7FC6C749" w:rsidR="00057B43" w:rsidRPr="00F52D8C" w:rsidRDefault="00057B43"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Za případné škody na zhotovovaném díle vzniklé v souvislosti s prováděním předmětné stavby, do doby jejího protokolárního předání objednateli po odstranění všech případných nedodělků, zodpovídá v plném rozsahu zhotovitel.</w:t>
      </w:r>
    </w:p>
    <w:p w14:paraId="00602983" w14:textId="77777777" w:rsidR="00057B43" w:rsidRPr="00F52D8C" w:rsidRDefault="00057B43"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04254945" w14:textId="77777777" w:rsidR="00057B43" w:rsidRPr="00F52D8C" w:rsidRDefault="00057B43" w:rsidP="00EB5412">
      <w:pPr>
        <w:pStyle w:val="Import11"/>
        <w:widowControl w:val="0"/>
        <w:numPr>
          <w:ilvl w:val="1"/>
          <w:numId w:val="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V případě poškození zhotovitelem již zabudovaných částí je zhotovitel povinen tyto poškozené části uvést do původního stavu na vlastní náklad.</w:t>
      </w:r>
    </w:p>
    <w:p w14:paraId="2578999D" w14:textId="77777777" w:rsidR="00057B43" w:rsidRDefault="00057B43" w:rsidP="00EB5412">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14:paraId="1EA9EA2A" w14:textId="77777777" w:rsidR="001923DE" w:rsidRDefault="001923DE" w:rsidP="00EB5412">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14:paraId="77891244" w14:textId="77777777" w:rsidR="001923DE" w:rsidRDefault="001923DE" w:rsidP="00EB5412">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14:paraId="608E9FB4" w14:textId="77777777" w:rsidR="001923DE" w:rsidRDefault="001923DE" w:rsidP="00EB5412">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14:paraId="5A91B6E6" w14:textId="77777777" w:rsidR="001923DE" w:rsidRDefault="001923DE" w:rsidP="00EB5412">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14:paraId="23226EB9" w14:textId="77777777" w:rsidR="001923DE" w:rsidRDefault="001923DE" w:rsidP="00EB5412">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14:paraId="7AFE6886" w14:textId="77777777" w:rsidR="001923DE" w:rsidRDefault="001923DE" w:rsidP="00EB5412">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14:paraId="0CFCDB29" w14:textId="77777777" w:rsidR="001923DE" w:rsidRDefault="001923DE" w:rsidP="00EB5412">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14:paraId="5B707EBF" w14:textId="77777777" w:rsidR="001923DE" w:rsidRPr="00F52D8C" w:rsidRDefault="001923DE" w:rsidP="00EB5412">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14:paraId="05BB50D6" w14:textId="77777777" w:rsidR="00057B43" w:rsidRPr="001923DE" w:rsidRDefault="00057B43" w:rsidP="001923DE">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hanging="720"/>
        <w:rPr>
          <w:rFonts w:ascii="Tahoma" w:hAnsi="Tahoma" w:cs="Tahoma"/>
          <w:sz w:val="20"/>
          <w:szCs w:val="20"/>
        </w:rPr>
      </w:pPr>
    </w:p>
    <w:p w14:paraId="7E18E759"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left"/>
        <w:rPr>
          <w:rFonts w:ascii="Tahoma" w:hAnsi="Tahoma" w:cs="Tahoma"/>
          <w:b/>
          <w:bCs/>
          <w:sz w:val="20"/>
          <w:szCs w:val="20"/>
        </w:rPr>
      </w:pPr>
    </w:p>
    <w:p w14:paraId="1C7037B9"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lastRenderedPageBreak/>
        <w:t xml:space="preserve">Článek </w:t>
      </w:r>
      <w:r>
        <w:rPr>
          <w:rFonts w:ascii="Tahoma" w:hAnsi="Tahoma" w:cs="Tahoma"/>
          <w:b/>
          <w:bCs/>
          <w:sz w:val="20"/>
          <w:szCs w:val="20"/>
        </w:rPr>
        <w:t>11</w:t>
      </w:r>
    </w:p>
    <w:p w14:paraId="18166763"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r w:rsidRPr="00F52D8C">
        <w:rPr>
          <w:rFonts w:ascii="Tahoma" w:hAnsi="Tahoma" w:cs="Tahoma"/>
          <w:b/>
          <w:bCs/>
          <w:sz w:val="20"/>
          <w:szCs w:val="20"/>
        </w:rPr>
        <w:t>Závěrečná ujednání</w:t>
      </w:r>
    </w:p>
    <w:p w14:paraId="2E88F6C4" w14:textId="77777777" w:rsidR="00057B43" w:rsidRPr="00F52D8C" w:rsidRDefault="00057B43" w:rsidP="00EB5412">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Tahoma" w:hAnsi="Tahoma" w:cs="Tahoma"/>
          <w:b/>
          <w:bCs/>
          <w:sz w:val="20"/>
          <w:szCs w:val="20"/>
        </w:rPr>
      </w:pPr>
    </w:p>
    <w:p w14:paraId="576F80B6" w14:textId="77777777" w:rsidR="00057B43" w:rsidRPr="00F52D8C" w:rsidRDefault="00057B43"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Tato smlouva může být měněna, doplňována nebo rušena jen písemnou formou po dohodě odpovědných zástupců smluvních stran, a to vzestupně číslovanými dodatky. Za písemnou formu pro tento účel nebude považována výměna e-mailových či jiných elektronických zpráv.</w:t>
      </w:r>
    </w:p>
    <w:p w14:paraId="6BA9B934" w14:textId="77777777" w:rsidR="00057B43" w:rsidRDefault="00057B43" w:rsidP="00351D2C">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567"/>
        </w:tabs>
        <w:spacing w:line="240" w:lineRule="auto"/>
        <w:ind w:left="567" w:hanging="567"/>
        <w:rPr>
          <w:rFonts w:ascii="Tahoma" w:hAnsi="Tahoma" w:cs="Tahoma"/>
          <w:sz w:val="20"/>
          <w:szCs w:val="20"/>
        </w:rPr>
      </w:pPr>
      <w:r>
        <w:rPr>
          <w:rFonts w:ascii="Tahoma" w:hAnsi="Tahoma" w:cs="Tahoma"/>
          <w:sz w:val="20"/>
          <w:szCs w:val="20"/>
        </w:rPr>
        <w:tab/>
        <w:t>Adresa pro doručování změn, zápisů a výzev je uvedena v článku 1 – Smluvní strany této smlouvy. Při nevyzvednutí do 10 dnů se má za to, že zásilka byla doručena.</w:t>
      </w:r>
    </w:p>
    <w:p w14:paraId="69330017" w14:textId="77777777" w:rsidR="00057B43" w:rsidRPr="00F52D8C" w:rsidRDefault="00057B43" w:rsidP="00C31750">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firstLine="0"/>
        <w:rPr>
          <w:rFonts w:ascii="Tahoma" w:hAnsi="Tahoma" w:cs="Tahoma"/>
          <w:sz w:val="20"/>
          <w:szCs w:val="20"/>
        </w:rPr>
      </w:pPr>
    </w:p>
    <w:p w14:paraId="64976A77" w14:textId="77777777" w:rsidR="00057B43" w:rsidRPr="00F52D8C" w:rsidRDefault="00057B43"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Smluvní strany se dohodly, že práva a povinnosti neupravené touto smlouvou se budou řídit příslušnými ustanoveními zákona č. 89/2012 Sb., občanský zákoník v platném znění a ostatních právních předpisů platných ke dni uzavření smlouvy.</w:t>
      </w:r>
    </w:p>
    <w:p w14:paraId="1FDC3797" w14:textId="77777777" w:rsidR="00057B43" w:rsidRPr="00F52D8C" w:rsidRDefault="00057B43"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5E4D65F5" w14:textId="77777777" w:rsidR="00057B43" w:rsidRDefault="00057B43"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Bez předchozího písemného souhlasu objednatele není zhotovitel oprávněn postoupit své pohledávky za objednatelem třetí osobě. Práva vzniklá z této smlouvy nesmí být postoupena bez předchozího písemného souhlasu druhé strany. Za písemnou formu nebude pro tento účel považována výměna e-mailových či jiných elektronických zpráv.</w:t>
      </w:r>
    </w:p>
    <w:p w14:paraId="5A4D5A7E" w14:textId="77777777" w:rsidR="00057B43" w:rsidRPr="00F52D8C" w:rsidRDefault="00057B43" w:rsidP="005C4515">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firstLine="0"/>
        <w:rPr>
          <w:rFonts w:ascii="Tahoma" w:hAnsi="Tahoma" w:cs="Tahoma"/>
          <w:sz w:val="20"/>
          <w:szCs w:val="20"/>
        </w:rPr>
      </w:pPr>
    </w:p>
    <w:p w14:paraId="64958297" w14:textId="77777777" w:rsidR="00057B43" w:rsidRPr="00F52D8C" w:rsidRDefault="00057B43"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56BFCD7F" w14:textId="0E2A31F0" w:rsidR="00057B43" w:rsidRDefault="00057B43" w:rsidP="00EB5412">
      <w:pPr>
        <w:pStyle w:val="Import11"/>
        <w:widowControl w:val="0"/>
        <w:numPr>
          <w:ilvl w:val="1"/>
          <w:numId w:val="4"/>
        </w:numPr>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rPr>
          <w:rFonts w:ascii="Tahoma" w:hAnsi="Tahoma" w:cs="Tahoma"/>
          <w:sz w:val="20"/>
          <w:szCs w:val="20"/>
        </w:rPr>
      </w:pPr>
      <w:r w:rsidRPr="00F52D8C">
        <w:rPr>
          <w:rFonts w:ascii="Tahoma" w:hAnsi="Tahoma" w:cs="Tahoma"/>
          <w:sz w:val="20"/>
          <w:szCs w:val="20"/>
        </w:rPr>
        <w:t>Smluvní strany se zavazují, že obchodní a technické informace, které jim byly svěřeny druhou smluvní stranou, nezpřístupní třetím osobám bez písemného souhlasu druhé strany a nepoužijí tyto informace k jiným účelům,</w:t>
      </w:r>
      <w:r w:rsidR="00337244">
        <w:rPr>
          <w:rFonts w:ascii="Tahoma" w:hAnsi="Tahoma" w:cs="Tahoma"/>
          <w:sz w:val="20"/>
          <w:szCs w:val="20"/>
        </w:rPr>
        <w:t xml:space="preserve"> </w:t>
      </w:r>
      <w:r w:rsidRPr="00F52D8C">
        <w:rPr>
          <w:rFonts w:ascii="Tahoma" w:hAnsi="Tahoma" w:cs="Tahoma"/>
          <w:sz w:val="20"/>
          <w:szCs w:val="20"/>
        </w:rPr>
        <w:t>než k plnění podmínek této smlouvy. Tímto ujednáním není dotčena povinnost objednatele poskytovat informace v souladu se zákonem č. 106/1999 Sb., o svobodném přístupu k informacím, v platném znění.</w:t>
      </w:r>
    </w:p>
    <w:p w14:paraId="173B5788" w14:textId="77777777" w:rsidR="00057B43" w:rsidRPr="00F52D8C" w:rsidRDefault="00057B43" w:rsidP="00175D43">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firstLine="0"/>
        <w:rPr>
          <w:rFonts w:ascii="Tahoma" w:hAnsi="Tahoma" w:cs="Tahoma"/>
          <w:sz w:val="20"/>
          <w:szCs w:val="20"/>
        </w:rPr>
      </w:pPr>
    </w:p>
    <w:p w14:paraId="5A99C071" w14:textId="77777777" w:rsidR="00057B43" w:rsidRPr="00175D43" w:rsidRDefault="00057B43"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eastAsia="BatangChe" w:hAnsi="Tahoma" w:cs="Tahoma"/>
          <w:sz w:val="20"/>
          <w:szCs w:val="20"/>
        </w:rPr>
        <w:t xml:space="preserve">Smluvní strany se dohodly, že v případě, že některé ustanovení této smlouvy se stane neplatným nebo neúčinným, nemá tato skutečnost vliv na platnost a účinnost smlouvy jako celku. Strany se zavazují v případě, že se některá ustanovení této smlouvy stanou neplatnými či neúčinnými, nahradit tato novými ustanoveními. </w:t>
      </w:r>
    </w:p>
    <w:p w14:paraId="57788631" w14:textId="77777777" w:rsidR="00057B43" w:rsidRPr="00F52D8C" w:rsidRDefault="00057B43" w:rsidP="00175D43">
      <w:pPr>
        <w:pStyle w:val="Textvbloku"/>
        <w:spacing w:before="0" w:line="240" w:lineRule="auto"/>
        <w:ind w:left="567" w:right="-2"/>
        <w:jc w:val="both"/>
        <w:rPr>
          <w:rFonts w:ascii="Tahoma" w:hAnsi="Tahoma" w:cs="Tahoma"/>
          <w:sz w:val="20"/>
          <w:szCs w:val="20"/>
        </w:rPr>
      </w:pPr>
    </w:p>
    <w:p w14:paraId="45C0E928" w14:textId="77777777" w:rsidR="00057B43" w:rsidRDefault="00057B43"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hAnsi="Tahoma" w:cs="Tahoma"/>
          <w:sz w:val="20"/>
          <w:szCs w:val="20"/>
        </w:rPr>
        <w:t>Ukáže-li se některé z ustanovení této smlouvy zdánlivým (nicotným), posoudí se vliv této vady na ostatní ustanovení smlouvy obdobně podle § 576 občanského zákoníku.</w:t>
      </w:r>
    </w:p>
    <w:p w14:paraId="14BD77D4" w14:textId="77777777" w:rsidR="00057B43" w:rsidRPr="00F52D8C" w:rsidRDefault="00057B43" w:rsidP="00175D43">
      <w:pPr>
        <w:pStyle w:val="Textvbloku"/>
        <w:spacing w:before="0" w:line="240" w:lineRule="auto"/>
        <w:ind w:left="567" w:right="-2"/>
        <w:jc w:val="both"/>
        <w:rPr>
          <w:rFonts w:ascii="Tahoma" w:hAnsi="Tahoma" w:cs="Tahoma"/>
          <w:sz w:val="20"/>
          <w:szCs w:val="20"/>
        </w:rPr>
      </w:pPr>
    </w:p>
    <w:p w14:paraId="43AAC0C1" w14:textId="77777777" w:rsidR="00057B43" w:rsidRPr="00F52D8C" w:rsidRDefault="00057B43" w:rsidP="00EB5412">
      <w:pPr>
        <w:pStyle w:val="Textvbloku"/>
        <w:numPr>
          <w:ilvl w:val="1"/>
          <w:numId w:val="4"/>
        </w:numPr>
        <w:spacing w:before="0" w:line="240" w:lineRule="auto"/>
        <w:ind w:right="-2"/>
        <w:jc w:val="both"/>
        <w:rPr>
          <w:rFonts w:ascii="Tahoma" w:hAnsi="Tahoma" w:cs="Tahoma"/>
          <w:sz w:val="20"/>
          <w:szCs w:val="20"/>
        </w:rPr>
      </w:pPr>
      <w:r w:rsidRPr="00F52D8C">
        <w:rPr>
          <w:rFonts w:ascii="Tahoma" w:hAnsi="Tahoma" w:cs="Tahoma"/>
          <w:sz w:val="20"/>
          <w:szCs w:val="20"/>
        </w:rPr>
        <w:t>Tato smlouva a zadávací dokumentace obsahují úplné ujednání o předmětu smlouvy a všech náležitostech, které strany měly a chtěly ve smlouvě a v zadávací dokumentaci ujednat, a které považují za důležité pro závaznost této smlouvy. Žádný projev strany učiněný před jednáním o této smlouvě, při jednání o této smlouvě ani projev učiněný po uzavření této smlouvy nesmí být vykládán v rozporu s výslovnými ustanoveními této smlouvy a nezakládá žádný závazek žádné ze stran.</w:t>
      </w:r>
    </w:p>
    <w:p w14:paraId="08B1838F" w14:textId="77777777" w:rsidR="00057B43" w:rsidRPr="00F52D8C" w:rsidRDefault="00057B43" w:rsidP="00EB5412">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hanging="567"/>
        <w:rPr>
          <w:rFonts w:ascii="Tahoma" w:hAnsi="Tahoma" w:cs="Tahoma"/>
          <w:sz w:val="20"/>
          <w:szCs w:val="20"/>
        </w:rPr>
      </w:pPr>
    </w:p>
    <w:p w14:paraId="1D10B774" w14:textId="77777777" w:rsidR="00057B43" w:rsidRPr="00F52D8C" w:rsidRDefault="00057B43"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Odpověď strany této smlouvy podle § 1740 odst. 3 občanského zákoníku, s dodatkem nebo odchylkou, není přijetím nabídky na uzavření této smlouvy anebo dodatku k ní, ani když podstatně nemění podmínky nabídky.</w:t>
      </w:r>
    </w:p>
    <w:p w14:paraId="255AA0F4" w14:textId="77777777" w:rsidR="00057B43" w:rsidRPr="00F52D8C" w:rsidRDefault="00057B43" w:rsidP="00EB5412">
      <w:pPr>
        <w:pStyle w:val="Odstavecseseznamem"/>
        <w:rPr>
          <w:rFonts w:ascii="Tahoma" w:hAnsi="Tahoma" w:cs="Tahoma"/>
          <w:color w:val="FF0000"/>
          <w:sz w:val="20"/>
          <w:szCs w:val="20"/>
        </w:rPr>
      </w:pPr>
    </w:p>
    <w:p w14:paraId="20DD72E1" w14:textId="77777777" w:rsidR="00057B43" w:rsidRDefault="00057B43"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rPr>
          <w:rFonts w:ascii="Tahoma" w:hAnsi="Tahoma" w:cs="Tahoma"/>
          <w:sz w:val="20"/>
          <w:szCs w:val="20"/>
        </w:rPr>
      </w:pPr>
      <w:r w:rsidRPr="00F52D8C">
        <w:rPr>
          <w:rFonts w:ascii="Tahoma" w:hAnsi="Tahoma" w:cs="Tahoma"/>
          <w:sz w:val="20"/>
          <w:szCs w:val="20"/>
        </w:rPr>
        <w:t xml:space="preserve">Tato smlouva je sepsána ve třech (3) vyhotoveních, v nichž není nic škrtáno, přepisováno ani dopisováno, a z nichž každý má platnost originálu. Zhotovitel obdrží jedno a objednatel dvě vyhotovení. Všechna vyhotovení této smlouvy mají stejnou platnost. </w:t>
      </w:r>
    </w:p>
    <w:p w14:paraId="6A8CEB17" w14:textId="77777777" w:rsidR="00057B43" w:rsidRPr="00F52D8C" w:rsidRDefault="00057B43" w:rsidP="00A6594F">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40" w:lineRule="auto"/>
        <w:ind w:left="567" w:firstLine="0"/>
        <w:rPr>
          <w:rFonts w:ascii="Tahoma" w:hAnsi="Tahoma" w:cs="Tahoma"/>
          <w:sz w:val="20"/>
          <w:szCs w:val="20"/>
        </w:rPr>
      </w:pPr>
    </w:p>
    <w:p w14:paraId="3B23CAE4" w14:textId="77777777" w:rsidR="00057B43" w:rsidRPr="00F52D8C" w:rsidRDefault="00057B43" w:rsidP="00EB5412">
      <w:pPr>
        <w:pStyle w:val="Import11"/>
        <w:widowControl w:val="0"/>
        <w:numPr>
          <w:ilvl w:val="1"/>
          <w:numId w:val="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rPr>
          <w:rFonts w:ascii="Tahoma" w:hAnsi="Tahoma" w:cs="Tahoma"/>
          <w:sz w:val="20"/>
          <w:szCs w:val="20"/>
        </w:rPr>
      </w:pPr>
      <w:r w:rsidRPr="00F52D8C">
        <w:rPr>
          <w:rFonts w:ascii="Tahoma" w:hAnsi="Tahoma" w:cs="Tahoma"/>
          <w:sz w:val="20"/>
          <w:szCs w:val="20"/>
        </w:rPr>
        <w:t>Na důkaz pravé, svobodné a shodné vůle obou účastníků připojují oprávnění zástupci obou účastníků své vlastnoruční podpisy.</w:t>
      </w:r>
    </w:p>
    <w:p w14:paraId="672B5821" w14:textId="77777777" w:rsidR="00057B43" w:rsidRPr="00F52D8C" w:rsidRDefault="00057B43" w:rsidP="00EB5412">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40" w:lineRule="auto"/>
        <w:ind w:left="567" w:hanging="567"/>
        <w:rPr>
          <w:rFonts w:ascii="Tahoma" w:hAnsi="Tahoma" w:cs="Tahoma"/>
          <w:sz w:val="20"/>
          <w:szCs w:val="20"/>
        </w:rPr>
      </w:pPr>
    </w:p>
    <w:p w14:paraId="04E0D8E3" w14:textId="1C03962A" w:rsidR="00057B43" w:rsidRDefault="00057B43" w:rsidP="00EB5412">
      <w:pPr>
        <w:ind w:left="567" w:hanging="567"/>
        <w:rPr>
          <w:rFonts w:ascii="Tahoma" w:hAnsi="Tahoma" w:cs="Tahoma"/>
          <w:sz w:val="20"/>
          <w:szCs w:val="20"/>
        </w:rPr>
      </w:pPr>
      <w:r w:rsidRPr="00F52D8C">
        <w:rPr>
          <w:rFonts w:ascii="Tahoma" w:hAnsi="Tahoma" w:cs="Tahoma"/>
          <w:sz w:val="20"/>
          <w:szCs w:val="20"/>
        </w:rPr>
        <w:t>11.1</w:t>
      </w:r>
      <w:r>
        <w:rPr>
          <w:rFonts w:ascii="Tahoma" w:hAnsi="Tahoma" w:cs="Tahoma"/>
          <w:sz w:val="20"/>
          <w:szCs w:val="20"/>
        </w:rPr>
        <w:t>1</w:t>
      </w:r>
      <w:r w:rsidRPr="00F52D8C">
        <w:rPr>
          <w:rFonts w:ascii="Tahoma" w:hAnsi="Tahoma" w:cs="Tahoma"/>
          <w:sz w:val="20"/>
          <w:szCs w:val="20"/>
        </w:rPr>
        <w:tab/>
        <w:t>Smluvní strany souhlasně konstatují, že tato smlouva je uzavřena na základě výběrového řízení vyhlášeného objednatelem a provedeného dle zadávací dokumentace</w:t>
      </w:r>
      <w:r>
        <w:rPr>
          <w:rFonts w:ascii="Tahoma" w:hAnsi="Tahoma" w:cs="Tahoma"/>
          <w:sz w:val="20"/>
          <w:szCs w:val="20"/>
        </w:rPr>
        <w:t> VZMR</w:t>
      </w:r>
      <w:r w:rsidR="00EC67F6">
        <w:rPr>
          <w:rFonts w:ascii="Tahoma" w:hAnsi="Tahoma" w:cs="Tahoma"/>
          <w:sz w:val="20"/>
          <w:szCs w:val="20"/>
        </w:rPr>
        <w:t xml:space="preserve"> 20</w:t>
      </w:r>
      <w:r w:rsidR="001923DE">
        <w:rPr>
          <w:rFonts w:ascii="Tahoma" w:hAnsi="Tahoma" w:cs="Tahoma"/>
          <w:sz w:val="20"/>
          <w:szCs w:val="20"/>
        </w:rPr>
        <w:t>2</w:t>
      </w:r>
      <w:r w:rsidR="00464EEB">
        <w:rPr>
          <w:rFonts w:ascii="Tahoma" w:hAnsi="Tahoma" w:cs="Tahoma"/>
          <w:sz w:val="20"/>
          <w:szCs w:val="20"/>
        </w:rPr>
        <w:t>3</w:t>
      </w:r>
      <w:r w:rsidR="00EC67F6">
        <w:rPr>
          <w:rFonts w:ascii="Tahoma" w:hAnsi="Tahoma" w:cs="Tahoma"/>
          <w:sz w:val="20"/>
          <w:szCs w:val="20"/>
        </w:rPr>
        <w:t>/0</w:t>
      </w:r>
      <w:r w:rsidR="00464EEB">
        <w:rPr>
          <w:rFonts w:ascii="Tahoma" w:hAnsi="Tahoma" w:cs="Tahoma"/>
          <w:sz w:val="20"/>
          <w:szCs w:val="20"/>
        </w:rPr>
        <w:t>1</w:t>
      </w:r>
      <w:r w:rsidRPr="00F52D8C">
        <w:rPr>
          <w:rFonts w:ascii="Tahoma" w:hAnsi="Tahoma" w:cs="Tahoma"/>
          <w:sz w:val="20"/>
          <w:szCs w:val="20"/>
        </w:rPr>
        <w:t xml:space="preserve"> pro veřejnou zakázku s </w:t>
      </w:r>
      <w:r w:rsidRPr="00C009C7">
        <w:rPr>
          <w:rFonts w:ascii="Tahoma" w:hAnsi="Tahoma" w:cs="Tahoma"/>
          <w:sz w:val="20"/>
          <w:szCs w:val="20"/>
        </w:rPr>
        <w:t>názvem „</w:t>
      </w:r>
      <w:r w:rsidR="00C009C7" w:rsidRPr="00C009C7">
        <w:rPr>
          <w:rFonts w:ascii="Tahoma" w:hAnsi="Tahoma" w:cs="Tahoma"/>
          <w:sz w:val="20"/>
          <w:szCs w:val="20"/>
        </w:rPr>
        <w:t>Dodávka a montáž osobního</w:t>
      </w:r>
      <w:r w:rsidR="001923DE">
        <w:rPr>
          <w:rFonts w:ascii="Tahoma" w:hAnsi="Tahoma" w:cs="Tahoma"/>
          <w:sz w:val="20"/>
          <w:szCs w:val="20"/>
        </w:rPr>
        <w:t xml:space="preserve"> </w:t>
      </w:r>
      <w:r w:rsidR="00C009C7" w:rsidRPr="00C009C7">
        <w:rPr>
          <w:rFonts w:ascii="Tahoma" w:hAnsi="Tahoma" w:cs="Tahoma"/>
          <w:sz w:val="20"/>
          <w:szCs w:val="20"/>
        </w:rPr>
        <w:t>výtahu v objektu Centrum sociálních služeb pro seniory Pohoda, p.o., Okružní 1779/16, 792 01 Bruntál</w:t>
      </w:r>
      <w:r w:rsidRPr="00C009C7">
        <w:rPr>
          <w:rFonts w:ascii="Tahoma" w:hAnsi="Tahoma" w:cs="Tahoma"/>
          <w:sz w:val="20"/>
          <w:szCs w:val="20"/>
        </w:rPr>
        <w:t>“</w:t>
      </w:r>
      <w:r w:rsidRPr="00F52D8C">
        <w:rPr>
          <w:rFonts w:ascii="Tahoma" w:hAnsi="Tahoma" w:cs="Tahoma"/>
          <w:b/>
          <w:bCs/>
          <w:sz w:val="20"/>
          <w:szCs w:val="20"/>
        </w:rPr>
        <w:t xml:space="preserve"> </w:t>
      </w:r>
      <w:r w:rsidRPr="00F52D8C">
        <w:rPr>
          <w:rFonts w:ascii="Tahoma" w:hAnsi="Tahoma" w:cs="Tahoma"/>
          <w:sz w:val="20"/>
          <w:szCs w:val="20"/>
        </w:rPr>
        <w:t>v němž byl zhotovitel objednatelem vybrán. Zadávací podmínky, jakož i další podmínky zadávacího řízení vyhlášeného objednatelem jsou součástí povinností zhotovitele dle této smlouvy a zhotovitel se výslovně zavazuje tyto podmínky dodržovat.</w:t>
      </w:r>
    </w:p>
    <w:p w14:paraId="40ED2959" w14:textId="77777777" w:rsidR="00057B43" w:rsidRDefault="00057B43" w:rsidP="00EB5412">
      <w:pPr>
        <w:ind w:left="567" w:hanging="567"/>
        <w:rPr>
          <w:rFonts w:ascii="Tahoma" w:hAnsi="Tahoma" w:cs="Tahoma"/>
          <w:sz w:val="20"/>
          <w:szCs w:val="20"/>
        </w:rPr>
      </w:pPr>
    </w:p>
    <w:p w14:paraId="65580D9A" w14:textId="77777777" w:rsidR="00057B43" w:rsidRPr="00F52D8C" w:rsidRDefault="00057B43" w:rsidP="00BB4B6F">
      <w:pPr>
        <w:rPr>
          <w:rFonts w:ascii="Tahoma" w:hAnsi="Tahoma" w:cs="Tahoma"/>
          <w:sz w:val="20"/>
          <w:szCs w:val="20"/>
        </w:rPr>
      </w:pPr>
    </w:p>
    <w:p w14:paraId="7E0EB7B7" w14:textId="77777777" w:rsidR="00057B43" w:rsidRPr="00F52D8C" w:rsidRDefault="00057B43" w:rsidP="00D15B9C">
      <w:pPr>
        <w:ind w:left="0" w:firstLine="0"/>
        <w:rPr>
          <w:rFonts w:ascii="Tahoma" w:hAnsi="Tahoma" w:cs="Tahoma"/>
          <w:sz w:val="20"/>
          <w:szCs w:val="20"/>
        </w:rPr>
      </w:pPr>
      <w:r w:rsidRPr="00F52D8C">
        <w:rPr>
          <w:rFonts w:ascii="Tahoma" w:hAnsi="Tahoma" w:cs="Tahoma"/>
          <w:b/>
          <w:bCs/>
          <w:sz w:val="20"/>
          <w:szCs w:val="20"/>
        </w:rPr>
        <w:t>Příloh</w:t>
      </w:r>
      <w:r>
        <w:rPr>
          <w:rFonts w:ascii="Tahoma" w:hAnsi="Tahoma" w:cs="Tahoma"/>
          <w:b/>
          <w:bCs/>
          <w:sz w:val="20"/>
          <w:szCs w:val="20"/>
        </w:rPr>
        <w:t>y</w:t>
      </w:r>
    </w:p>
    <w:p w14:paraId="15AAE177" w14:textId="77777777" w:rsidR="00057B43" w:rsidRDefault="00057B43" w:rsidP="00262399">
      <w:pPr>
        <w:ind w:left="0" w:firstLine="0"/>
        <w:rPr>
          <w:rFonts w:ascii="Tahoma" w:hAnsi="Tahoma" w:cs="Tahoma"/>
          <w:sz w:val="20"/>
          <w:szCs w:val="20"/>
        </w:rPr>
      </w:pPr>
      <w:r>
        <w:rPr>
          <w:rFonts w:ascii="Tahoma" w:hAnsi="Tahoma" w:cs="Tahoma"/>
          <w:sz w:val="20"/>
          <w:szCs w:val="20"/>
        </w:rPr>
        <w:t xml:space="preserve">Příloha č. 1 – Cenová nabídka včetně soupisu technických požadavků </w:t>
      </w:r>
    </w:p>
    <w:p w14:paraId="579860FB" w14:textId="77777777" w:rsidR="00057B43" w:rsidRPr="00F52D8C" w:rsidRDefault="00057B43" w:rsidP="00262399">
      <w:pPr>
        <w:ind w:left="0" w:firstLine="0"/>
        <w:rPr>
          <w:rFonts w:ascii="Tahoma" w:hAnsi="Tahoma" w:cs="Tahoma"/>
          <w:sz w:val="20"/>
          <w:szCs w:val="20"/>
        </w:rPr>
      </w:pPr>
    </w:p>
    <w:p w14:paraId="0BCD535B" w14:textId="77777777" w:rsidR="00057B43" w:rsidRPr="00F52D8C" w:rsidRDefault="00057B43" w:rsidP="008E58A9">
      <w:pPr>
        <w:ind w:left="0" w:firstLine="0"/>
        <w:rPr>
          <w:rFonts w:ascii="Tahoma" w:hAnsi="Tahoma" w:cs="Tahoma"/>
          <w:sz w:val="20"/>
          <w:szCs w:val="20"/>
        </w:rPr>
      </w:pPr>
    </w:p>
    <w:p w14:paraId="5F037930" w14:textId="77777777" w:rsidR="00057B43" w:rsidRPr="00F52D8C" w:rsidRDefault="00057B43" w:rsidP="00BB4B6F">
      <w:pPr>
        <w:rPr>
          <w:rFonts w:ascii="Tahoma" w:hAnsi="Tahoma" w:cs="Tahoma"/>
          <w:b/>
          <w:bCs/>
          <w:sz w:val="20"/>
          <w:szCs w:val="20"/>
        </w:rPr>
      </w:pPr>
    </w:p>
    <w:p w14:paraId="234D09F2" w14:textId="292B6767" w:rsidR="00057B43" w:rsidRPr="00F52D8C" w:rsidRDefault="00057B43" w:rsidP="008E58A9">
      <w:pPr>
        <w:ind w:left="0" w:firstLine="0"/>
        <w:outlineLvl w:val="0"/>
        <w:rPr>
          <w:rFonts w:ascii="Tahoma" w:hAnsi="Tahoma" w:cs="Tahoma"/>
          <w:sz w:val="20"/>
          <w:szCs w:val="20"/>
        </w:rPr>
      </w:pPr>
      <w:r>
        <w:rPr>
          <w:rFonts w:ascii="Tahoma" w:hAnsi="Tahoma" w:cs="Tahoma"/>
          <w:sz w:val="20"/>
          <w:szCs w:val="20"/>
        </w:rPr>
        <w:t>V Bruntále dne</w:t>
      </w:r>
      <w:r w:rsidRPr="00F52D8C">
        <w:rPr>
          <w:rFonts w:ascii="Tahoma" w:hAnsi="Tahoma" w:cs="Tahoma"/>
          <w:sz w:val="20"/>
          <w:szCs w:val="20"/>
        </w:rPr>
        <w:t xml:space="preserve"> </w:t>
      </w:r>
      <w:r w:rsidRPr="00F52D8C">
        <w:rPr>
          <w:rFonts w:ascii="Tahoma" w:hAnsi="Tahoma" w:cs="Tahoma"/>
          <w:sz w:val="20"/>
          <w:szCs w:val="20"/>
        </w:rPr>
        <w:tab/>
      </w:r>
      <w:r w:rsidR="001923DE">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CF7D58">
        <w:rPr>
          <w:rFonts w:ascii="Tahoma" w:hAnsi="Tahoma" w:cs="Tahoma"/>
          <w:sz w:val="20"/>
          <w:szCs w:val="20"/>
        </w:rPr>
        <w:tab/>
      </w:r>
      <w:r>
        <w:rPr>
          <w:rFonts w:ascii="Tahoma" w:hAnsi="Tahoma" w:cs="Tahoma"/>
          <w:sz w:val="20"/>
          <w:szCs w:val="20"/>
        </w:rPr>
        <w:t>V</w:t>
      </w:r>
      <w:r w:rsidR="00E95DC8">
        <w:rPr>
          <w:rFonts w:ascii="Tahoma" w:hAnsi="Tahoma" w:cs="Tahoma"/>
          <w:sz w:val="20"/>
          <w:szCs w:val="20"/>
        </w:rPr>
        <w:t> </w:t>
      </w:r>
      <w:r w:rsidR="001923DE">
        <w:rPr>
          <w:rFonts w:ascii="Tahoma" w:hAnsi="Tahoma" w:cs="Tahoma"/>
          <w:sz w:val="20"/>
          <w:szCs w:val="20"/>
        </w:rPr>
        <w:t>………………dne…………….</w:t>
      </w:r>
    </w:p>
    <w:p w14:paraId="5D8344C8" w14:textId="77777777" w:rsidR="00057B43" w:rsidRDefault="00057B43" w:rsidP="00D15B9C">
      <w:pPr>
        <w:rPr>
          <w:rFonts w:ascii="Tahoma" w:hAnsi="Tahoma" w:cs="Tahoma"/>
          <w:sz w:val="20"/>
          <w:szCs w:val="20"/>
        </w:rPr>
      </w:pPr>
    </w:p>
    <w:p w14:paraId="0FF28B85" w14:textId="77777777" w:rsidR="00057B43" w:rsidRDefault="00057B43" w:rsidP="00D15B9C">
      <w:pPr>
        <w:rPr>
          <w:rFonts w:ascii="Tahoma" w:hAnsi="Tahoma" w:cs="Tahoma"/>
          <w:sz w:val="20"/>
          <w:szCs w:val="20"/>
        </w:rPr>
      </w:pPr>
      <w:r>
        <w:rPr>
          <w:rFonts w:ascii="Tahoma" w:hAnsi="Tahoma" w:cs="Tahoma"/>
          <w:sz w:val="20"/>
          <w:szCs w:val="20"/>
        </w:rPr>
        <w:t>Objednavatel</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Zhotovitel</w:t>
      </w:r>
    </w:p>
    <w:p w14:paraId="66DF1F24" w14:textId="77777777" w:rsidR="00057B43" w:rsidRDefault="00057B43" w:rsidP="00D15B9C">
      <w:pPr>
        <w:rPr>
          <w:rFonts w:ascii="Tahoma" w:hAnsi="Tahoma" w:cs="Tahoma"/>
          <w:sz w:val="20"/>
          <w:szCs w:val="20"/>
        </w:rPr>
      </w:pPr>
    </w:p>
    <w:p w14:paraId="18BAA044" w14:textId="77777777" w:rsidR="00057B43" w:rsidRDefault="00057B43" w:rsidP="00D15B9C">
      <w:pPr>
        <w:rPr>
          <w:rFonts w:ascii="Tahoma" w:hAnsi="Tahoma" w:cs="Tahoma"/>
          <w:sz w:val="20"/>
          <w:szCs w:val="20"/>
        </w:rPr>
      </w:pPr>
    </w:p>
    <w:p w14:paraId="4AA311AA" w14:textId="77777777" w:rsidR="00057B43" w:rsidRDefault="00057B43" w:rsidP="00D15B9C">
      <w:pPr>
        <w:rPr>
          <w:rFonts w:ascii="Tahoma" w:hAnsi="Tahoma" w:cs="Tahoma"/>
          <w:sz w:val="20"/>
          <w:szCs w:val="20"/>
        </w:rPr>
      </w:pPr>
      <w:r w:rsidRPr="00F52D8C">
        <w:rPr>
          <w:rFonts w:ascii="Tahoma" w:hAnsi="Tahoma" w:cs="Tahoma"/>
          <w:sz w:val="20"/>
          <w:szCs w:val="20"/>
        </w:rPr>
        <w:t xml:space="preserve"> </w:t>
      </w:r>
    </w:p>
    <w:p w14:paraId="6CE9931A" w14:textId="77777777" w:rsidR="00057B43" w:rsidRPr="00F52D8C" w:rsidRDefault="00057B43" w:rsidP="00D15B9C">
      <w:pPr>
        <w:rPr>
          <w:rFonts w:ascii="Tahoma" w:hAnsi="Tahoma" w:cs="Tahoma"/>
          <w:sz w:val="20"/>
          <w:szCs w:val="20"/>
        </w:rPr>
      </w:pPr>
      <w:r w:rsidRPr="00F52D8C">
        <w:rPr>
          <w:rFonts w:ascii="Tahoma" w:hAnsi="Tahoma" w:cs="Tahoma"/>
          <w:sz w:val="20"/>
          <w:szCs w:val="20"/>
        </w:rPr>
        <w:tab/>
      </w:r>
    </w:p>
    <w:p w14:paraId="57BD3F4F" w14:textId="77777777" w:rsidR="00057B43" w:rsidRPr="00F52D8C" w:rsidRDefault="00057B43" w:rsidP="00B570D5">
      <w:pPr>
        <w:ind w:left="0" w:firstLine="0"/>
        <w:outlineLvl w:val="0"/>
        <w:rPr>
          <w:rFonts w:ascii="Tahoma" w:hAnsi="Tahoma" w:cs="Tahoma"/>
          <w:sz w:val="20"/>
          <w:szCs w:val="20"/>
        </w:rPr>
      </w:pPr>
    </w:p>
    <w:p w14:paraId="1232A513" w14:textId="77777777" w:rsidR="00057B43" w:rsidRPr="00F52D8C" w:rsidRDefault="00057B43" w:rsidP="00103D31">
      <w:pPr>
        <w:outlineLvl w:val="0"/>
        <w:rPr>
          <w:rFonts w:ascii="Tahoma" w:hAnsi="Tahoma" w:cs="Tahoma"/>
          <w:sz w:val="20"/>
          <w:szCs w:val="20"/>
        </w:rPr>
      </w:pPr>
      <w:r w:rsidRPr="00F52D8C">
        <w:rPr>
          <w:rFonts w:ascii="Tahoma" w:hAnsi="Tahoma" w:cs="Tahoma"/>
          <w:sz w:val="20"/>
          <w:szCs w:val="20"/>
        </w:rPr>
        <w:t>_____________________________</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F52D8C">
        <w:rPr>
          <w:rFonts w:ascii="Tahoma" w:hAnsi="Tahoma" w:cs="Tahoma"/>
          <w:sz w:val="20"/>
          <w:szCs w:val="20"/>
        </w:rPr>
        <w:t>_____________________________</w:t>
      </w:r>
      <w:r>
        <w:rPr>
          <w:rFonts w:ascii="Tahoma" w:hAnsi="Tahoma" w:cs="Tahoma"/>
          <w:sz w:val="20"/>
          <w:szCs w:val="20"/>
        </w:rPr>
        <w:tab/>
      </w:r>
    </w:p>
    <w:p w14:paraId="3BF3888B" w14:textId="77777777" w:rsidR="00057B43" w:rsidRPr="00F52D8C" w:rsidRDefault="00057B43" w:rsidP="00D06665">
      <w:pPr>
        <w:ind w:left="0" w:firstLine="0"/>
        <w:rPr>
          <w:rFonts w:ascii="Tahoma" w:hAnsi="Tahoma" w:cs="Tahoma"/>
          <w:b/>
          <w:bCs/>
          <w:sz w:val="20"/>
          <w:szCs w:val="20"/>
        </w:rPr>
      </w:pPr>
      <w:r>
        <w:rPr>
          <w:rFonts w:ascii="Tahoma" w:hAnsi="Tahoma" w:cs="Tahoma"/>
          <w:b/>
          <w:bCs/>
          <w:sz w:val="20"/>
          <w:szCs w:val="20"/>
        </w:rPr>
        <w:t>Bc. Jarmila Šíblová</w:t>
      </w:r>
      <w:r w:rsidRPr="00F52D8C">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001923DE">
        <w:rPr>
          <w:rFonts w:ascii="Tahoma" w:hAnsi="Tahoma" w:cs="Tahoma"/>
          <w:b/>
          <w:bCs/>
          <w:sz w:val="20"/>
          <w:szCs w:val="20"/>
        </w:rPr>
        <w:t>…………………………………………</w:t>
      </w:r>
    </w:p>
    <w:p w14:paraId="08CA10A5" w14:textId="77777777" w:rsidR="00057B43" w:rsidRPr="00F52D8C" w:rsidRDefault="00057B43" w:rsidP="00BB4B6F">
      <w:pPr>
        <w:rPr>
          <w:rFonts w:ascii="Tahoma" w:hAnsi="Tahoma" w:cs="Tahoma"/>
          <w:b/>
          <w:bCs/>
          <w:sz w:val="20"/>
          <w:szCs w:val="20"/>
        </w:rPr>
      </w:pPr>
      <w:r>
        <w:rPr>
          <w:rFonts w:ascii="Tahoma" w:hAnsi="Tahoma" w:cs="Tahoma"/>
          <w:sz w:val="20"/>
          <w:szCs w:val="20"/>
        </w:rPr>
        <w:t xml:space="preserve">ředitelka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1923DE">
        <w:rPr>
          <w:rFonts w:ascii="Tahoma" w:hAnsi="Tahoma" w:cs="Tahoma"/>
          <w:sz w:val="20"/>
          <w:szCs w:val="20"/>
        </w:rPr>
        <w:t>………………………………………………….</w:t>
      </w:r>
      <w:r w:rsidR="00E95DC8">
        <w:rPr>
          <w:rFonts w:ascii="Tahoma" w:hAnsi="Tahoma" w:cs="Tahoma"/>
          <w:sz w:val="20"/>
          <w:szCs w:val="20"/>
        </w:rPr>
        <w:t>.</w:t>
      </w:r>
    </w:p>
    <w:p w14:paraId="4AED3CBE" w14:textId="77777777" w:rsidR="00057B43" w:rsidRPr="00C8489A" w:rsidRDefault="00057B43" w:rsidP="00C8489A">
      <w:pPr>
        <w:ind w:left="0" w:firstLine="0"/>
        <w:rPr>
          <w:rFonts w:ascii="Tahoma" w:hAnsi="Tahoma" w:cs="Tahoma"/>
          <w:sz w:val="20"/>
          <w:szCs w:val="20"/>
        </w:rPr>
      </w:pPr>
      <w:r w:rsidRPr="00C8489A">
        <w:rPr>
          <w:rFonts w:ascii="Tahoma" w:hAnsi="Tahoma" w:cs="Tahoma"/>
          <w:sz w:val="20"/>
          <w:szCs w:val="20"/>
        </w:rPr>
        <w:t xml:space="preserve">Centra sociálních služeb pro seniory </w:t>
      </w:r>
    </w:p>
    <w:p w14:paraId="0A4024B6" w14:textId="77777777" w:rsidR="00057B43" w:rsidRPr="00C8489A" w:rsidRDefault="00057B43" w:rsidP="00C8489A">
      <w:pPr>
        <w:ind w:left="0" w:firstLine="0"/>
        <w:rPr>
          <w:rFonts w:ascii="Tahoma" w:hAnsi="Tahoma" w:cs="Tahoma"/>
          <w:sz w:val="20"/>
          <w:szCs w:val="20"/>
        </w:rPr>
      </w:pPr>
      <w:r w:rsidRPr="00C8489A">
        <w:rPr>
          <w:rFonts w:ascii="Tahoma" w:hAnsi="Tahoma" w:cs="Tahoma"/>
          <w:sz w:val="20"/>
          <w:szCs w:val="20"/>
        </w:rPr>
        <w:t>Pohoda, p.o., Bruntál</w:t>
      </w:r>
    </w:p>
    <w:p w14:paraId="59CD0BDE" w14:textId="77777777" w:rsidR="00057B43" w:rsidRPr="00F52D8C" w:rsidRDefault="00057B43" w:rsidP="00E8375C">
      <w:pPr>
        <w:rPr>
          <w:rFonts w:ascii="Tahoma" w:hAnsi="Tahoma" w:cs="Tahoma"/>
          <w:sz w:val="20"/>
          <w:szCs w:val="20"/>
        </w:rPr>
      </w:pPr>
    </w:p>
    <w:sectPr w:rsidR="00057B43" w:rsidRPr="00F52D8C" w:rsidSect="00207C97">
      <w:footerReference w:type="default" r:id="rId7"/>
      <w:headerReference w:type="first" r:id="rId8"/>
      <w:footerReference w:type="first" r:id="rId9"/>
      <w:pgSz w:w="11906" w:h="16838" w:code="9"/>
      <w:pgMar w:top="-1276" w:right="1106" w:bottom="1797" w:left="107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625D" w14:textId="77777777" w:rsidR="00BF5ABF" w:rsidRDefault="00BF5ABF">
      <w:r>
        <w:separator/>
      </w:r>
    </w:p>
    <w:p w14:paraId="79BB54C9" w14:textId="77777777" w:rsidR="00BF5ABF" w:rsidRDefault="00BF5ABF"/>
    <w:p w14:paraId="22B09C68" w14:textId="77777777" w:rsidR="00BF5ABF" w:rsidRDefault="00BF5ABF" w:rsidP="003A4FAD"/>
    <w:p w14:paraId="6C6CFF25" w14:textId="77777777" w:rsidR="00BF5ABF" w:rsidRDefault="00BF5ABF"/>
    <w:p w14:paraId="2C852594" w14:textId="77777777" w:rsidR="00BF5ABF" w:rsidRDefault="00BF5ABF"/>
    <w:p w14:paraId="0AFF716A" w14:textId="77777777" w:rsidR="00BF5ABF" w:rsidRDefault="00BF5ABF" w:rsidP="00911049"/>
    <w:p w14:paraId="04AEB066" w14:textId="77777777" w:rsidR="00BF5ABF" w:rsidRDefault="00BF5ABF" w:rsidP="00911049"/>
    <w:p w14:paraId="3CB1F812" w14:textId="77777777" w:rsidR="00BF5ABF" w:rsidRDefault="00BF5ABF" w:rsidP="00911049"/>
    <w:p w14:paraId="12869B2A" w14:textId="77777777" w:rsidR="00BF5ABF" w:rsidRDefault="00BF5ABF" w:rsidP="00911049"/>
    <w:p w14:paraId="50FB5ED1" w14:textId="77777777" w:rsidR="00BF5ABF" w:rsidRDefault="00BF5ABF" w:rsidP="00911049"/>
    <w:p w14:paraId="5671597B" w14:textId="77777777" w:rsidR="00BF5ABF" w:rsidRDefault="00BF5ABF" w:rsidP="00911049"/>
    <w:p w14:paraId="5582B08E" w14:textId="77777777" w:rsidR="00BF5ABF" w:rsidRDefault="00BF5ABF" w:rsidP="00911049"/>
    <w:p w14:paraId="11BC0E82" w14:textId="77777777" w:rsidR="00BF5ABF" w:rsidRDefault="00BF5ABF" w:rsidP="00911049"/>
    <w:p w14:paraId="7685394F" w14:textId="77777777" w:rsidR="00BF5ABF" w:rsidRDefault="00BF5ABF" w:rsidP="00911049"/>
    <w:p w14:paraId="6FF492B8" w14:textId="77777777" w:rsidR="00BF5ABF" w:rsidRDefault="00BF5ABF" w:rsidP="00911049"/>
    <w:p w14:paraId="14AD82F9" w14:textId="77777777" w:rsidR="00BF5ABF" w:rsidRDefault="00BF5ABF" w:rsidP="00911049"/>
    <w:p w14:paraId="5F86541C" w14:textId="77777777" w:rsidR="00BF5ABF" w:rsidRDefault="00BF5ABF"/>
    <w:p w14:paraId="3F55A537" w14:textId="77777777" w:rsidR="00BF5ABF" w:rsidRDefault="00BF5ABF"/>
    <w:p w14:paraId="53B01029" w14:textId="77777777" w:rsidR="00BF5ABF" w:rsidRDefault="00BF5ABF"/>
    <w:p w14:paraId="2468E54A" w14:textId="77777777" w:rsidR="00BF5ABF" w:rsidRDefault="00BF5ABF" w:rsidP="00F75207"/>
    <w:p w14:paraId="67310D0A" w14:textId="77777777" w:rsidR="00BF5ABF" w:rsidRDefault="00BF5ABF" w:rsidP="00F75207"/>
    <w:p w14:paraId="5FCE2B92" w14:textId="77777777" w:rsidR="00BF5ABF" w:rsidRDefault="00BF5ABF"/>
    <w:p w14:paraId="036A724F" w14:textId="77777777" w:rsidR="00BF5ABF" w:rsidRDefault="00BF5ABF"/>
    <w:p w14:paraId="25AFF440" w14:textId="77777777" w:rsidR="00BF5ABF" w:rsidRDefault="00BF5ABF"/>
    <w:p w14:paraId="6A3A13E3" w14:textId="77777777" w:rsidR="00BF5ABF" w:rsidRDefault="00BF5ABF" w:rsidP="00873378"/>
    <w:p w14:paraId="5119E719" w14:textId="77777777" w:rsidR="00BF5ABF" w:rsidRDefault="00BF5ABF"/>
    <w:p w14:paraId="69C378AE" w14:textId="77777777" w:rsidR="00BF5ABF" w:rsidRDefault="00BF5ABF"/>
    <w:p w14:paraId="0AF999CF" w14:textId="77777777" w:rsidR="00BF5ABF" w:rsidRDefault="00BF5ABF"/>
    <w:p w14:paraId="248E5193" w14:textId="77777777" w:rsidR="00BF5ABF" w:rsidRDefault="00BF5ABF"/>
    <w:p w14:paraId="02DC30CC" w14:textId="77777777" w:rsidR="00BF5ABF" w:rsidRDefault="00BF5ABF"/>
    <w:p w14:paraId="5448C505" w14:textId="77777777" w:rsidR="00BF5ABF" w:rsidRDefault="00BF5ABF" w:rsidP="00A217E4"/>
    <w:p w14:paraId="06BB3287" w14:textId="77777777" w:rsidR="00BF5ABF" w:rsidRDefault="00BF5ABF" w:rsidP="006A7530"/>
    <w:p w14:paraId="568E2A20" w14:textId="77777777" w:rsidR="00BF5ABF" w:rsidRDefault="00BF5ABF" w:rsidP="006A7530"/>
    <w:p w14:paraId="26F2F999" w14:textId="77777777" w:rsidR="00BF5ABF" w:rsidRDefault="00BF5ABF"/>
    <w:p w14:paraId="525E329B" w14:textId="77777777" w:rsidR="00BF5ABF" w:rsidRDefault="00BF5ABF"/>
    <w:p w14:paraId="02C83DDA" w14:textId="77777777" w:rsidR="00BF5ABF" w:rsidRDefault="00BF5ABF" w:rsidP="00A6594F"/>
    <w:p w14:paraId="56F989FE" w14:textId="77777777" w:rsidR="00BF5ABF" w:rsidRDefault="00BF5ABF"/>
    <w:p w14:paraId="3E2FBF26" w14:textId="77777777" w:rsidR="00BF5ABF" w:rsidRDefault="00BF5ABF"/>
    <w:p w14:paraId="48C4F889" w14:textId="77777777" w:rsidR="00BF5ABF" w:rsidRDefault="00BF5ABF"/>
    <w:p w14:paraId="477F708B" w14:textId="77777777" w:rsidR="00BF5ABF" w:rsidRDefault="00BF5ABF" w:rsidP="00C009C7"/>
  </w:endnote>
  <w:endnote w:type="continuationSeparator" w:id="0">
    <w:p w14:paraId="3DCF2797" w14:textId="77777777" w:rsidR="00BF5ABF" w:rsidRDefault="00BF5ABF">
      <w:r>
        <w:continuationSeparator/>
      </w:r>
    </w:p>
    <w:p w14:paraId="4F2E931D" w14:textId="77777777" w:rsidR="00BF5ABF" w:rsidRDefault="00BF5ABF"/>
    <w:p w14:paraId="48CE8F69" w14:textId="77777777" w:rsidR="00BF5ABF" w:rsidRDefault="00BF5ABF" w:rsidP="003A4FAD"/>
    <w:p w14:paraId="37607ABF" w14:textId="77777777" w:rsidR="00BF5ABF" w:rsidRDefault="00BF5ABF"/>
    <w:p w14:paraId="0B51D5CB" w14:textId="77777777" w:rsidR="00BF5ABF" w:rsidRDefault="00BF5ABF"/>
    <w:p w14:paraId="5D838F81" w14:textId="77777777" w:rsidR="00BF5ABF" w:rsidRDefault="00BF5ABF" w:rsidP="00911049"/>
    <w:p w14:paraId="1B254200" w14:textId="77777777" w:rsidR="00BF5ABF" w:rsidRDefault="00BF5ABF" w:rsidP="00911049"/>
    <w:p w14:paraId="7F61B052" w14:textId="77777777" w:rsidR="00BF5ABF" w:rsidRDefault="00BF5ABF" w:rsidP="00911049"/>
    <w:p w14:paraId="61B62E13" w14:textId="77777777" w:rsidR="00BF5ABF" w:rsidRDefault="00BF5ABF" w:rsidP="00911049"/>
    <w:p w14:paraId="25128B83" w14:textId="77777777" w:rsidR="00BF5ABF" w:rsidRDefault="00BF5ABF" w:rsidP="00911049"/>
    <w:p w14:paraId="537ED6B0" w14:textId="77777777" w:rsidR="00BF5ABF" w:rsidRDefault="00BF5ABF" w:rsidP="00911049"/>
    <w:p w14:paraId="43FEFD52" w14:textId="77777777" w:rsidR="00BF5ABF" w:rsidRDefault="00BF5ABF" w:rsidP="00911049"/>
    <w:p w14:paraId="28491565" w14:textId="77777777" w:rsidR="00BF5ABF" w:rsidRDefault="00BF5ABF" w:rsidP="00911049"/>
    <w:p w14:paraId="16C69F08" w14:textId="77777777" w:rsidR="00BF5ABF" w:rsidRDefault="00BF5ABF" w:rsidP="00911049"/>
    <w:p w14:paraId="5CCFB97D" w14:textId="77777777" w:rsidR="00BF5ABF" w:rsidRDefault="00BF5ABF" w:rsidP="00911049"/>
    <w:p w14:paraId="280BEA78" w14:textId="77777777" w:rsidR="00BF5ABF" w:rsidRDefault="00BF5ABF" w:rsidP="00911049"/>
    <w:p w14:paraId="6C2ED34F" w14:textId="77777777" w:rsidR="00BF5ABF" w:rsidRDefault="00BF5ABF"/>
    <w:p w14:paraId="5B6D761C" w14:textId="77777777" w:rsidR="00BF5ABF" w:rsidRDefault="00BF5ABF"/>
    <w:p w14:paraId="1158E61E" w14:textId="77777777" w:rsidR="00BF5ABF" w:rsidRDefault="00BF5ABF"/>
    <w:p w14:paraId="1A80CD7D" w14:textId="77777777" w:rsidR="00BF5ABF" w:rsidRDefault="00BF5ABF" w:rsidP="00F75207"/>
    <w:p w14:paraId="5A57FDEA" w14:textId="77777777" w:rsidR="00BF5ABF" w:rsidRDefault="00BF5ABF" w:rsidP="00F75207"/>
    <w:p w14:paraId="7CB4DB1D" w14:textId="77777777" w:rsidR="00BF5ABF" w:rsidRDefault="00BF5ABF"/>
    <w:p w14:paraId="4146D0F6" w14:textId="77777777" w:rsidR="00BF5ABF" w:rsidRDefault="00BF5ABF"/>
    <w:p w14:paraId="54CB36B9" w14:textId="77777777" w:rsidR="00BF5ABF" w:rsidRDefault="00BF5ABF"/>
    <w:p w14:paraId="12FF2A61" w14:textId="77777777" w:rsidR="00BF5ABF" w:rsidRDefault="00BF5ABF" w:rsidP="00873378"/>
    <w:p w14:paraId="6209968A" w14:textId="77777777" w:rsidR="00BF5ABF" w:rsidRDefault="00BF5ABF"/>
    <w:p w14:paraId="24E11B07" w14:textId="77777777" w:rsidR="00BF5ABF" w:rsidRDefault="00BF5ABF"/>
    <w:p w14:paraId="6AD6AEC9" w14:textId="77777777" w:rsidR="00BF5ABF" w:rsidRDefault="00BF5ABF"/>
    <w:p w14:paraId="48FC4DA7" w14:textId="77777777" w:rsidR="00BF5ABF" w:rsidRDefault="00BF5ABF"/>
    <w:p w14:paraId="123BEA98" w14:textId="77777777" w:rsidR="00BF5ABF" w:rsidRDefault="00BF5ABF"/>
    <w:p w14:paraId="1FA3846A" w14:textId="77777777" w:rsidR="00BF5ABF" w:rsidRDefault="00BF5ABF" w:rsidP="00A217E4"/>
    <w:p w14:paraId="5F1B9D04" w14:textId="77777777" w:rsidR="00BF5ABF" w:rsidRDefault="00BF5ABF" w:rsidP="006A7530"/>
    <w:p w14:paraId="4163795F" w14:textId="77777777" w:rsidR="00BF5ABF" w:rsidRDefault="00BF5ABF" w:rsidP="006A7530"/>
    <w:p w14:paraId="2033FFF7" w14:textId="77777777" w:rsidR="00BF5ABF" w:rsidRDefault="00BF5ABF"/>
    <w:p w14:paraId="05EF6107" w14:textId="77777777" w:rsidR="00BF5ABF" w:rsidRDefault="00BF5ABF"/>
    <w:p w14:paraId="4B6A0928" w14:textId="77777777" w:rsidR="00BF5ABF" w:rsidRDefault="00BF5ABF" w:rsidP="00A6594F"/>
    <w:p w14:paraId="3DEE258A" w14:textId="77777777" w:rsidR="00BF5ABF" w:rsidRDefault="00BF5ABF"/>
    <w:p w14:paraId="7422E916" w14:textId="77777777" w:rsidR="00BF5ABF" w:rsidRDefault="00BF5ABF"/>
    <w:p w14:paraId="7A54D58B" w14:textId="77777777" w:rsidR="00BF5ABF" w:rsidRDefault="00BF5ABF"/>
    <w:p w14:paraId="23912CB6" w14:textId="77777777" w:rsidR="00BF5ABF" w:rsidRDefault="00BF5ABF" w:rsidP="00C00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rostileEE">
    <w:altName w:val="Courier New"/>
    <w:panose1 w:val="00000000000000000000"/>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0F33" w14:textId="77777777" w:rsidR="00057B43" w:rsidRPr="00207C97" w:rsidRDefault="007F02B5">
    <w:pPr>
      <w:pStyle w:val="Zpat"/>
      <w:jc w:val="center"/>
      <w:rPr>
        <w:rFonts w:ascii="Tahoma" w:hAnsi="Tahoma" w:cs="Tahoma"/>
      </w:rPr>
    </w:pPr>
    <w:r w:rsidRPr="00207C97">
      <w:rPr>
        <w:rFonts w:ascii="Tahoma" w:hAnsi="Tahoma" w:cs="Tahoma"/>
      </w:rPr>
      <w:fldChar w:fldCharType="begin"/>
    </w:r>
    <w:r w:rsidR="00057B43" w:rsidRPr="00207C97">
      <w:rPr>
        <w:rFonts w:ascii="Tahoma" w:hAnsi="Tahoma" w:cs="Tahoma"/>
      </w:rPr>
      <w:instrText>PAGE   \* MERGEFORMAT</w:instrText>
    </w:r>
    <w:r w:rsidRPr="00207C97">
      <w:rPr>
        <w:rFonts w:ascii="Tahoma" w:hAnsi="Tahoma" w:cs="Tahoma"/>
      </w:rPr>
      <w:fldChar w:fldCharType="separate"/>
    </w:r>
    <w:r w:rsidR="00014727">
      <w:rPr>
        <w:rFonts w:ascii="Tahoma" w:hAnsi="Tahoma" w:cs="Tahoma"/>
        <w:noProof/>
      </w:rPr>
      <w:t>13</w:t>
    </w:r>
    <w:r w:rsidRPr="00207C97">
      <w:rPr>
        <w:rFonts w:ascii="Tahoma" w:hAnsi="Tahoma" w:cs="Tahoma"/>
      </w:rPr>
      <w:fldChar w:fldCharType="end"/>
    </w:r>
  </w:p>
  <w:p w14:paraId="6867CCE0" w14:textId="77777777" w:rsidR="00057B43" w:rsidRDefault="00057B43" w:rsidP="00A6594F"/>
  <w:p w14:paraId="712B93CD" w14:textId="77777777" w:rsidR="00057B43" w:rsidRDefault="00057B43"/>
  <w:p w14:paraId="2FD204ED" w14:textId="77777777" w:rsidR="00057B43" w:rsidRDefault="00057B43"/>
  <w:p w14:paraId="2713CFD7" w14:textId="77777777" w:rsidR="00DD45EA" w:rsidRDefault="00DD45EA"/>
  <w:p w14:paraId="3E19397B" w14:textId="77777777" w:rsidR="00DD45EA" w:rsidRDefault="00DD45EA" w:rsidP="00C009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A6FC" w14:textId="77777777" w:rsidR="00057B43" w:rsidRPr="00207C97" w:rsidRDefault="007F02B5">
    <w:pPr>
      <w:pStyle w:val="Zpat"/>
      <w:jc w:val="center"/>
      <w:rPr>
        <w:rFonts w:ascii="Tahoma" w:hAnsi="Tahoma" w:cs="Tahoma"/>
      </w:rPr>
    </w:pPr>
    <w:r w:rsidRPr="00207C97">
      <w:rPr>
        <w:rFonts w:ascii="Tahoma" w:hAnsi="Tahoma" w:cs="Tahoma"/>
      </w:rPr>
      <w:fldChar w:fldCharType="begin"/>
    </w:r>
    <w:r w:rsidR="00057B43" w:rsidRPr="00207C97">
      <w:rPr>
        <w:rFonts w:ascii="Tahoma" w:hAnsi="Tahoma" w:cs="Tahoma"/>
      </w:rPr>
      <w:instrText>PAGE   \* MERGEFORMAT</w:instrText>
    </w:r>
    <w:r w:rsidRPr="00207C97">
      <w:rPr>
        <w:rFonts w:ascii="Tahoma" w:hAnsi="Tahoma" w:cs="Tahoma"/>
      </w:rPr>
      <w:fldChar w:fldCharType="separate"/>
    </w:r>
    <w:r w:rsidR="002B0610">
      <w:rPr>
        <w:rFonts w:ascii="Tahoma" w:hAnsi="Tahoma" w:cs="Tahoma"/>
        <w:noProof/>
      </w:rPr>
      <w:t>1</w:t>
    </w:r>
    <w:r w:rsidRPr="00207C97">
      <w:rPr>
        <w:rFonts w:ascii="Tahoma" w:hAnsi="Tahoma" w:cs="Tahoma"/>
      </w:rPr>
      <w:fldChar w:fldCharType="end"/>
    </w:r>
  </w:p>
  <w:p w14:paraId="0C80D80F" w14:textId="77777777" w:rsidR="00057B43" w:rsidRDefault="00057B43" w:rsidP="00A6594F"/>
  <w:p w14:paraId="45ED6801" w14:textId="77777777" w:rsidR="00057B43" w:rsidRDefault="00057B43"/>
  <w:p w14:paraId="3FBBBCD0" w14:textId="77777777" w:rsidR="00057B43" w:rsidRDefault="00057B43"/>
  <w:p w14:paraId="20475839" w14:textId="77777777" w:rsidR="00DD45EA" w:rsidRDefault="00DD45EA"/>
  <w:p w14:paraId="6C104252" w14:textId="77777777" w:rsidR="00DD45EA" w:rsidRDefault="00DD45EA" w:rsidP="00C009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E337" w14:textId="77777777" w:rsidR="00BF5ABF" w:rsidRDefault="00BF5ABF">
      <w:r>
        <w:separator/>
      </w:r>
    </w:p>
    <w:p w14:paraId="5554677B" w14:textId="77777777" w:rsidR="00BF5ABF" w:rsidRDefault="00BF5ABF"/>
    <w:p w14:paraId="2212C3DC" w14:textId="77777777" w:rsidR="00BF5ABF" w:rsidRDefault="00BF5ABF" w:rsidP="003A4FAD"/>
    <w:p w14:paraId="44F09129" w14:textId="77777777" w:rsidR="00BF5ABF" w:rsidRDefault="00BF5ABF"/>
    <w:p w14:paraId="5BFD9B3F" w14:textId="77777777" w:rsidR="00BF5ABF" w:rsidRDefault="00BF5ABF"/>
    <w:p w14:paraId="2B39B96C" w14:textId="77777777" w:rsidR="00BF5ABF" w:rsidRDefault="00BF5ABF" w:rsidP="00911049"/>
    <w:p w14:paraId="608B2F89" w14:textId="77777777" w:rsidR="00BF5ABF" w:rsidRDefault="00BF5ABF" w:rsidP="00911049"/>
    <w:p w14:paraId="56AB89AA" w14:textId="77777777" w:rsidR="00BF5ABF" w:rsidRDefault="00BF5ABF" w:rsidP="00911049"/>
    <w:p w14:paraId="0DCD1202" w14:textId="77777777" w:rsidR="00BF5ABF" w:rsidRDefault="00BF5ABF" w:rsidP="00911049"/>
    <w:p w14:paraId="0F3882A3" w14:textId="77777777" w:rsidR="00BF5ABF" w:rsidRDefault="00BF5ABF" w:rsidP="00911049"/>
    <w:p w14:paraId="05F86BA1" w14:textId="77777777" w:rsidR="00BF5ABF" w:rsidRDefault="00BF5ABF" w:rsidP="00911049"/>
    <w:p w14:paraId="2645ACBF" w14:textId="77777777" w:rsidR="00BF5ABF" w:rsidRDefault="00BF5ABF" w:rsidP="00911049"/>
    <w:p w14:paraId="5A00EA23" w14:textId="77777777" w:rsidR="00BF5ABF" w:rsidRDefault="00BF5ABF" w:rsidP="00911049"/>
    <w:p w14:paraId="702316E1" w14:textId="77777777" w:rsidR="00BF5ABF" w:rsidRDefault="00BF5ABF" w:rsidP="00911049"/>
    <w:p w14:paraId="0D31B199" w14:textId="77777777" w:rsidR="00BF5ABF" w:rsidRDefault="00BF5ABF" w:rsidP="00911049"/>
    <w:p w14:paraId="4676F7CC" w14:textId="77777777" w:rsidR="00BF5ABF" w:rsidRDefault="00BF5ABF" w:rsidP="00911049"/>
    <w:p w14:paraId="5D0D364F" w14:textId="77777777" w:rsidR="00BF5ABF" w:rsidRDefault="00BF5ABF"/>
    <w:p w14:paraId="5EE94F70" w14:textId="77777777" w:rsidR="00BF5ABF" w:rsidRDefault="00BF5ABF"/>
    <w:p w14:paraId="37995441" w14:textId="77777777" w:rsidR="00BF5ABF" w:rsidRDefault="00BF5ABF"/>
    <w:p w14:paraId="10420FEB" w14:textId="77777777" w:rsidR="00BF5ABF" w:rsidRDefault="00BF5ABF" w:rsidP="00F75207"/>
    <w:p w14:paraId="516956BA" w14:textId="77777777" w:rsidR="00BF5ABF" w:rsidRDefault="00BF5ABF" w:rsidP="00F75207"/>
    <w:p w14:paraId="51310BCA" w14:textId="77777777" w:rsidR="00BF5ABF" w:rsidRDefault="00BF5ABF"/>
    <w:p w14:paraId="619E25A3" w14:textId="77777777" w:rsidR="00BF5ABF" w:rsidRDefault="00BF5ABF"/>
    <w:p w14:paraId="0B16D594" w14:textId="77777777" w:rsidR="00BF5ABF" w:rsidRDefault="00BF5ABF"/>
    <w:p w14:paraId="060C4FCF" w14:textId="77777777" w:rsidR="00BF5ABF" w:rsidRDefault="00BF5ABF" w:rsidP="00873378"/>
    <w:p w14:paraId="215E5ECA" w14:textId="77777777" w:rsidR="00BF5ABF" w:rsidRDefault="00BF5ABF"/>
    <w:p w14:paraId="3C6733C4" w14:textId="77777777" w:rsidR="00BF5ABF" w:rsidRDefault="00BF5ABF"/>
    <w:p w14:paraId="5E39AB83" w14:textId="77777777" w:rsidR="00BF5ABF" w:rsidRDefault="00BF5ABF"/>
    <w:p w14:paraId="65759B1A" w14:textId="77777777" w:rsidR="00BF5ABF" w:rsidRDefault="00BF5ABF"/>
    <w:p w14:paraId="6BCC1E77" w14:textId="77777777" w:rsidR="00BF5ABF" w:rsidRDefault="00BF5ABF"/>
    <w:p w14:paraId="10B9BC43" w14:textId="77777777" w:rsidR="00BF5ABF" w:rsidRDefault="00BF5ABF" w:rsidP="00A217E4"/>
    <w:p w14:paraId="407801B9" w14:textId="77777777" w:rsidR="00BF5ABF" w:rsidRDefault="00BF5ABF" w:rsidP="006A7530"/>
    <w:p w14:paraId="56E6F690" w14:textId="77777777" w:rsidR="00BF5ABF" w:rsidRDefault="00BF5ABF" w:rsidP="006A7530"/>
    <w:p w14:paraId="758DE2C7" w14:textId="77777777" w:rsidR="00BF5ABF" w:rsidRDefault="00BF5ABF"/>
    <w:p w14:paraId="5F41DEC8" w14:textId="77777777" w:rsidR="00BF5ABF" w:rsidRDefault="00BF5ABF"/>
    <w:p w14:paraId="7D0C8D79" w14:textId="77777777" w:rsidR="00BF5ABF" w:rsidRDefault="00BF5ABF" w:rsidP="00A6594F"/>
    <w:p w14:paraId="659C4D98" w14:textId="77777777" w:rsidR="00BF5ABF" w:rsidRDefault="00BF5ABF"/>
    <w:p w14:paraId="3859BD20" w14:textId="77777777" w:rsidR="00BF5ABF" w:rsidRDefault="00BF5ABF"/>
    <w:p w14:paraId="65B94698" w14:textId="77777777" w:rsidR="00BF5ABF" w:rsidRDefault="00BF5ABF"/>
    <w:p w14:paraId="0FD62A7C" w14:textId="77777777" w:rsidR="00BF5ABF" w:rsidRDefault="00BF5ABF" w:rsidP="00C009C7"/>
  </w:footnote>
  <w:footnote w:type="continuationSeparator" w:id="0">
    <w:p w14:paraId="7DE0D6A1" w14:textId="77777777" w:rsidR="00BF5ABF" w:rsidRDefault="00BF5ABF">
      <w:r>
        <w:continuationSeparator/>
      </w:r>
    </w:p>
    <w:p w14:paraId="3596E91B" w14:textId="77777777" w:rsidR="00BF5ABF" w:rsidRDefault="00BF5ABF"/>
    <w:p w14:paraId="79798C25" w14:textId="77777777" w:rsidR="00BF5ABF" w:rsidRDefault="00BF5ABF" w:rsidP="003A4FAD"/>
    <w:p w14:paraId="47025164" w14:textId="77777777" w:rsidR="00BF5ABF" w:rsidRDefault="00BF5ABF"/>
    <w:p w14:paraId="3EF93D2C" w14:textId="77777777" w:rsidR="00BF5ABF" w:rsidRDefault="00BF5ABF"/>
    <w:p w14:paraId="7AACA4A3" w14:textId="77777777" w:rsidR="00BF5ABF" w:rsidRDefault="00BF5ABF" w:rsidP="00911049"/>
    <w:p w14:paraId="4C34F162" w14:textId="77777777" w:rsidR="00BF5ABF" w:rsidRDefault="00BF5ABF" w:rsidP="00911049"/>
    <w:p w14:paraId="261D134C" w14:textId="77777777" w:rsidR="00BF5ABF" w:rsidRDefault="00BF5ABF" w:rsidP="00911049"/>
    <w:p w14:paraId="447A0428" w14:textId="77777777" w:rsidR="00BF5ABF" w:rsidRDefault="00BF5ABF" w:rsidP="00911049"/>
    <w:p w14:paraId="17FE3931" w14:textId="77777777" w:rsidR="00BF5ABF" w:rsidRDefault="00BF5ABF" w:rsidP="00911049"/>
    <w:p w14:paraId="0EE4CB4B" w14:textId="77777777" w:rsidR="00BF5ABF" w:rsidRDefault="00BF5ABF" w:rsidP="00911049"/>
    <w:p w14:paraId="7A57C273" w14:textId="77777777" w:rsidR="00BF5ABF" w:rsidRDefault="00BF5ABF" w:rsidP="00911049"/>
    <w:p w14:paraId="13CBBD8D" w14:textId="77777777" w:rsidR="00BF5ABF" w:rsidRDefault="00BF5ABF" w:rsidP="00911049"/>
    <w:p w14:paraId="0A3382CC" w14:textId="77777777" w:rsidR="00BF5ABF" w:rsidRDefault="00BF5ABF" w:rsidP="00911049"/>
    <w:p w14:paraId="752D84E7" w14:textId="77777777" w:rsidR="00BF5ABF" w:rsidRDefault="00BF5ABF" w:rsidP="00911049"/>
    <w:p w14:paraId="6E5085FB" w14:textId="77777777" w:rsidR="00BF5ABF" w:rsidRDefault="00BF5ABF" w:rsidP="00911049"/>
    <w:p w14:paraId="2230D5F6" w14:textId="77777777" w:rsidR="00BF5ABF" w:rsidRDefault="00BF5ABF"/>
    <w:p w14:paraId="468D07DF" w14:textId="77777777" w:rsidR="00BF5ABF" w:rsidRDefault="00BF5ABF"/>
    <w:p w14:paraId="2B73D71F" w14:textId="77777777" w:rsidR="00BF5ABF" w:rsidRDefault="00BF5ABF"/>
    <w:p w14:paraId="16108353" w14:textId="77777777" w:rsidR="00BF5ABF" w:rsidRDefault="00BF5ABF" w:rsidP="00F75207"/>
    <w:p w14:paraId="128AD06F" w14:textId="77777777" w:rsidR="00BF5ABF" w:rsidRDefault="00BF5ABF" w:rsidP="00F75207"/>
    <w:p w14:paraId="726AFE86" w14:textId="77777777" w:rsidR="00BF5ABF" w:rsidRDefault="00BF5ABF"/>
    <w:p w14:paraId="0DB35078" w14:textId="77777777" w:rsidR="00BF5ABF" w:rsidRDefault="00BF5ABF"/>
    <w:p w14:paraId="3322D3C0" w14:textId="77777777" w:rsidR="00BF5ABF" w:rsidRDefault="00BF5ABF"/>
    <w:p w14:paraId="5A224384" w14:textId="77777777" w:rsidR="00BF5ABF" w:rsidRDefault="00BF5ABF" w:rsidP="00873378"/>
    <w:p w14:paraId="6F8505D4" w14:textId="77777777" w:rsidR="00BF5ABF" w:rsidRDefault="00BF5ABF"/>
    <w:p w14:paraId="5D3D7EEA" w14:textId="77777777" w:rsidR="00BF5ABF" w:rsidRDefault="00BF5ABF"/>
    <w:p w14:paraId="1B3ABC3D" w14:textId="77777777" w:rsidR="00BF5ABF" w:rsidRDefault="00BF5ABF"/>
    <w:p w14:paraId="375432D9" w14:textId="77777777" w:rsidR="00BF5ABF" w:rsidRDefault="00BF5ABF"/>
    <w:p w14:paraId="342F7BA2" w14:textId="77777777" w:rsidR="00BF5ABF" w:rsidRDefault="00BF5ABF"/>
    <w:p w14:paraId="1CA6D6A9" w14:textId="77777777" w:rsidR="00BF5ABF" w:rsidRDefault="00BF5ABF" w:rsidP="00A217E4"/>
    <w:p w14:paraId="4785DEF2" w14:textId="77777777" w:rsidR="00BF5ABF" w:rsidRDefault="00BF5ABF" w:rsidP="006A7530"/>
    <w:p w14:paraId="75C6C3AD" w14:textId="77777777" w:rsidR="00BF5ABF" w:rsidRDefault="00BF5ABF" w:rsidP="006A7530"/>
    <w:p w14:paraId="654DB4EA" w14:textId="77777777" w:rsidR="00BF5ABF" w:rsidRDefault="00BF5ABF"/>
    <w:p w14:paraId="71225297" w14:textId="77777777" w:rsidR="00BF5ABF" w:rsidRDefault="00BF5ABF"/>
    <w:p w14:paraId="4CC7660A" w14:textId="77777777" w:rsidR="00BF5ABF" w:rsidRDefault="00BF5ABF" w:rsidP="00A6594F"/>
    <w:p w14:paraId="18A258CA" w14:textId="77777777" w:rsidR="00BF5ABF" w:rsidRDefault="00BF5ABF"/>
    <w:p w14:paraId="2734F7FB" w14:textId="77777777" w:rsidR="00BF5ABF" w:rsidRDefault="00BF5ABF"/>
    <w:p w14:paraId="361A0D4F" w14:textId="77777777" w:rsidR="00BF5ABF" w:rsidRDefault="00BF5ABF"/>
    <w:p w14:paraId="207D6139" w14:textId="77777777" w:rsidR="00BF5ABF" w:rsidRDefault="00BF5ABF" w:rsidP="00C00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0F9D" w14:textId="77777777" w:rsidR="00057B43" w:rsidRDefault="00057B43"/>
  <w:p w14:paraId="7D62B54D" w14:textId="77777777" w:rsidR="00057B43" w:rsidRDefault="00057B43" w:rsidP="00D61FAE"/>
  <w:p w14:paraId="4ED23ED0" w14:textId="77777777" w:rsidR="00057B43" w:rsidRDefault="00057B43" w:rsidP="00D61FAE"/>
  <w:p w14:paraId="72C09B6F" w14:textId="77777777" w:rsidR="00057B43" w:rsidRDefault="00057B43" w:rsidP="00D61FAE"/>
  <w:p w14:paraId="6217E46A" w14:textId="77777777" w:rsidR="00057B43" w:rsidRDefault="00057B43"/>
  <w:p w14:paraId="49A29059" w14:textId="77777777" w:rsidR="00057B43" w:rsidRDefault="00057B43"/>
  <w:p w14:paraId="7C887800" w14:textId="77777777" w:rsidR="00057B43" w:rsidRDefault="00057B43" w:rsidP="00A217E4"/>
  <w:p w14:paraId="1A7097C1" w14:textId="77777777" w:rsidR="00057B43" w:rsidRDefault="00057B43" w:rsidP="006A7530"/>
  <w:p w14:paraId="6C7A9569" w14:textId="77777777" w:rsidR="00057B43" w:rsidRDefault="00057B43" w:rsidP="006A7530"/>
  <w:p w14:paraId="35C2D63B" w14:textId="77777777" w:rsidR="00057B43" w:rsidRDefault="00057B43"/>
  <w:p w14:paraId="0EA15D4B" w14:textId="77777777" w:rsidR="00057B43" w:rsidRDefault="00057B43"/>
  <w:p w14:paraId="5F84C123" w14:textId="77777777" w:rsidR="00057B43" w:rsidRDefault="00057B43" w:rsidP="00A6594F"/>
  <w:p w14:paraId="02F25314" w14:textId="77777777" w:rsidR="00057B43" w:rsidRDefault="00057B43"/>
  <w:p w14:paraId="2569E74E" w14:textId="77777777" w:rsidR="00057B43" w:rsidRDefault="00057B43"/>
  <w:p w14:paraId="6ADB684A" w14:textId="77777777" w:rsidR="00DD45EA" w:rsidRDefault="00DD45EA"/>
  <w:p w14:paraId="7E3CBE43" w14:textId="77777777" w:rsidR="00DD45EA" w:rsidRDefault="00DD45EA" w:rsidP="00C009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1" w15:restartNumberingAfterBreak="0">
    <w:nsid w:val="0FDF1CEC"/>
    <w:multiLevelType w:val="hybridMultilevel"/>
    <w:tmpl w:val="B4C2EA74"/>
    <w:lvl w:ilvl="0" w:tplc="4D8684AC">
      <w:start w:val="1"/>
      <w:numFmt w:val="decimal"/>
      <w:lvlText w:val="10.%1"/>
      <w:lvlJc w:val="left"/>
      <w:pPr>
        <w:tabs>
          <w:tab w:val="num" w:pos="567"/>
        </w:tabs>
        <w:ind w:left="567" w:hanging="567"/>
      </w:pPr>
      <w:rPr>
        <w:rFonts w:hint="default"/>
      </w:rPr>
    </w:lvl>
    <w:lvl w:ilvl="1" w:tplc="EBD624FE">
      <w:start w:val="1"/>
      <w:numFmt w:val="decimal"/>
      <w:lvlText w:val="10.%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C67585C"/>
    <w:multiLevelType w:val="hybridMultilevel"/>
    <w:tmpl w:val="35D24AF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3" w15:restartNumberingAfterBreak="0">
    <w:nsid w:val="243531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E25D88"/>
    <w:multiLevelType w:val="hybridMultilevel"/>
    <w:tmpl w:val="59381A58"/>
    <w:lvl w:ilvl="0" w:tplc="1E644ACE">
      <w:start w:val="2"/>
      <w:numFmt w:val="bullet"/>
      <w:lvlText w:val="-"/>
      <w:lvlJc w:val="left"/>
      <w:pPr>
        <w:ind w:left="1800" w:hanging="360"/>
      </w:pPr>
      <w:rPr>
        <w:rFonts w:ascii="Calibri" w:eastAsia="Times New Roman" w:hAnsi="Calibri"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cs="Wingdings" w:hint="default"/>
      </w:rPr>
    </w:lvl>
    <w:lvl w:ilvl="3" w:tplc="04050001">
      <w:start w:val="1"/>
      <w:numFmt w:val="bullet"/>
      <w:lvlText w:val=""/>
      <w:lvlJc w:val="left"/>
      <w:pPr>
        <w:ind w:left="3960" w:hanging="360"/>
      </w:pPr>
      <w:rPr>
        <w:rFonts w:ascii="Symbol" w:hAnsi="Symbol" w:cs="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cs="Wingdings" w:hint="default"/>
      </w:rPr>
    </w:lvl>
    <w:lvl w:ilvl="6" w:tplc="04050001">
      <w:start w:val="1"/>
      <w:numFmt w:val="bullet"/>
      <w:lvlText w:val=""/>
      <w:lvlJc w:val="left"/>
      <w:pPr>
        <w:ind w:left="6120" w:hanging="360"/>
      </w:pPr>
      <w:rPr>
        <w:rFonts w:ascii="Symbol" w:hAnsi="Symbol" w:cs="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cs="Wingdings" w:hint="default"/>
      </w:rPr>
    </w:lvl>
  </w:abstractNum>
  <w:abstractNum w:abstractNumId="5" w15:restartNumberingAfterBreak="0">
    <w:nsid w:val="2B064B69"/>
    <w:multiLevelType w:val="hybridMultilevel"/>
    <w:tmpl w:val="CDE668A6"/>
    <w:lvl w:ilvl="0" w:tplc="26CEFFAA">
      <w:start w:val="23"/>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30F016B7"/>
    <w:multiLevelType w:val="hybridMultilevel"/>
    <w:tmpl w:val="2A788DC4"/>
    <w:lvl w:ilvl="0" w:tplc="A906C438">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311538CA"/>
    <w:multiLevelType w:val="hybridMultilevel"/>
    <w:tmpl w:val="B01A69FC"/>
    <w:lvl w:ilvl="0" w:tplc="8320DE36">
      <w:start w:val="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15:restartNumberingAfterBreak="0">
    <w:nsid w:val="3E226E86"/>
    <w:multiLevelType w:val="hybridMultilevel"/>
    <w:tmpl w:val="1AAEC920"/>
    <w:lvl w:ilvl="0" w:tplc="34503DF6">
      <w:start w:val="1"/>
      <w:numFmt w:val="decimal"/>
      <w:lvlText w:val="11.%1"/>
      <w:lvlJc w:val="left"/>
      <w:pPr>
        <w:tabs>
          <w:tab w:val="num" w:pos="567"/>
        </w:tabs>
        <w:ind w:left="567" w:hanging="567"/>
      </w:pPr>
      <w:rPr>
        <w:rFonts w:hint="default"/>
      </w:rPr>
    </w:lvl>
    <w:lvl w:ilvl="1" w:tplc="71541F0C">
      <w:start w:val="1"/>
      <w:numFmt w:val="decimal"/>
      <w:lvlText w:val="11.%2"/>
      <w:lvlJc w:val="left"/>
      <w:pPr>
        <w:tabs>
          <w:tab w:val="num" w:pos="567"/>
        </w:tabs>
        <w:ind w:left="567" w:hanging="567"/>
      </w:pPr>
      <w:rPr>
        <w:rFonts w:ascii="Tahoma" w:hAnsi="Tahoma" w:cs="Tahoma"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9A32372"/>
    <w:multiLevelType w:val="hybridMultilevel"/>
    <w:tmpl w:val="B7F0FAEE"/>
    <w:lvl w:ilvl="0" w:tplc="EC46C142">
      <w:start w:val="2"/>
      <w:numFmt w:val="bullet"/>
      <w:lvlText w:val="-"/>
      <w:lvlJc w:val="left"/>
      <w:pPr>
        <w:ind w:left="1788" w:hanging="360"/>
      </w:pPr>
      <w:rPr>
        <w:rFonts w:ascii="Calibri" w:eastAsia="Times New Roman" w:hAnsi="Calibri" w:hint="default"/>
      </w:rPr>
    </w:lvl>
    <w:lvl w:ilvl="1" w:tplc="04050003">
      <w:start w:val="1"/>
      <w:numFmt w:val="bullet"/>
      <w:lvlText w:val="o"/>
      <w:lvlJc w:val="left"/>
      <w:pPr>
        <w:ind w:left="2508" w:hanging="360"/>
      </w:pPr>
      <w:rPr>
        <w:rFonts w:ascii="Courier New" w:hAnsi="Courier New" w:cs="Courier New" w:hint="default"/>
      </w:rPr>
    </w:lvl>
    <w:lvl w:ilvl="2" w:tplc="04050005">
      <w:start w:val="1"/>
      <w:numFmt w:val="bullet"/>
      <w:lvlText w:val=""/>
      <w:lvlJc w:val="left"/>
      <w:pPr>
        <w:ind w:left="3228" w:hanging="360"/>
      </w:pPr>
      <w:rPr>
        <w:rFonts w:ascii="Wingdings" w:hAnsi="Wingdings" w:cs="Wingdings" w:hint="default"/>
      </w:rPr>
    </w:lvl>
    <w:lvl w:ilvl="3" w:tplc="04050001">
      <w:start w:val="1"/>
      <w:numFmt w:val="bullet"/>
      <w:lvlText w:val=""/>
      <w:lvlJc w:val="left"/>
      <w:pPr>
        <w:ind w:left="3948" w:hanging="360"/>
      </w:pPr>
      <w:rPr>
        <w:rFonts w:ascii="Symbol" w:hAnsi="Symbol" w:cs="Symbol" w:hint="default"/>
      </w:rPr>
    </w:lvl>
    <w:lvl w:ilvl="4" w:tplc="04050003">
      <w:start w:val="1"/>
      <w:numFmt w:val="bullet"/>
      <w:lvlText w:val="o"/>
      <w:lvlJc w:val="left"/>
      <w:pPr>
        <w:ind w:left="4668" w:hanging="360"/>
      </w:pPr>
      <w:rPr>
        <w:rFonts w:ascii="Courier New" w:hAnsi="Courier New" w:cs="Courier New" w:hint="default"/>
      </w:rPr>
    </w:lvl>
    <w:lvl w:ilvl="5" w:tplc="04050005">
      <w:start w:val="1"/>
      <w:numFmt w:val="bullet"/>
      <w:lvlText w:val=""/>
      <w:lvlJc w:val="left"/>
      <w:pPr>
        <w:ind w:left="5388" w:hanging="360"/>
      </w:pPr>
      <w:rPr>
        <w:rFonts w:ascii="Wingdings" w:hAnsi="Wingdings" w:cs="Wingdings" w:hint="default"/>
      </w:rPr>
    </w:lvl>
    <w:lvl w:ilvl="6" w:tplc="04050001">
      <w:start w:val="1"/>
      <w:numFmt w:val="bullet"/>
      <w:lvlText w:val=""/>
      <w:lvlJc w:val="left"/>
      <w:pPr>
        <w:ind w:left="6108" w:hanging="360"/>
      </w:pPr>
      <w:rPr>
        <w:rFonts w:ascii="Symbol" w:hAnsi="Symbol" w:cs="Symbol" w:hint="default"/>
      </w:rPr>
    </w:lvl>
    <w:lvl w:ilvl="7" w:tplc="04050003">
      <w:start w:val="1"/>
      <w:numFmt w:val="bullet"/>
      <w:lvlText w:val="o"/>
      <w:lvlJc w:val="left"/>
      <w:pPr>
        <w:ind w:left="6828" w:hanging="360"/>
      </w:pPr>
      <w:rPr>
        <w:rFonts w:ascii="Courier New" w:hAnsi="Courier New" w:cs="Courier New" w:hint="default"/>
      </w:rPr>
    </w:lvl>
    <w:lvl w:ilvl="8" w:tplc="04050005">
      <w:start w:val="1"/>
      <w:numFmt w:val="bullet"/>
      <w:lvlText w:val=""/>
      <w:lvlJc w:val="left"/>
      <w:pPr>
        <w:ind w:left="7548" w:hanging="360"/>
      </w:pPr>
      <w:rPr>
        <w:rFonts w:ascii="Wingdings" w:hAnsi="Wingdings" w:cs="Wingdings" w:hint="default"/>
      </w:rPr>
    </w:lvl>
  </w:abstractNum>
  <w:abstractNum w:abstractNumId="10" w15:restartNumberingAfterBreak="0">
    <w:nsid w:val="49BB5C11"/>
    <w:multiLevelType w:val="hybridMultilevel"/>
    <w:tmpl w:val="C29C7C2C"/>
    <w:lvl w:ilvl="0" w:tplc="04050001">
      <w:start w:val="1"/>
      <w:numFmt w:val="bullet"/>
      <w:lvlText w:val=""/>
      <w:lvlJc w:val="left"/>
      <w:pPr>
        <w:ind w:left="1005" w:hanging="360"/>
      </w:pPr>
      <w:rPr>
        <w:rFonts w:ascii="Symbol" w:hAnsi="Symbol" w:cs="Symbol" w:hint="default"/>
      </w:rPr>
    </w:lvl>
    <w:lvl w:ilvl="1" w:tplc="04050003">
      <w:start w:val="1"/>
      <w:numFmt w:val="bullet"/>
      <w:lvlText w:val="o"/>
      <w:lvlJc w:val="left"/>
      <w:pPr>
        <w:ind w:left="1725" w:hanging="360"/>
      </w:pPr>
      <w:rPr>
        <w:rFonts w:ascii="Courier New" w:hAnsi="Courier New" w:cs="Courier New" w:hint="default"/>
      </w:rPr>
    </w:lvl>
    <w:lvl w:ilvl="2" w:tplc="04050005">
      <w:start w:val="1"/>
      <w:numFmt w:val="bullet"/>
      <w:lvlText w:val=""/>
      <w:lvlJc w:val="left"/>
      <w:pPr>
        <w:ind w:left="2445" w:hanging="360"/>
      </w:pPr>
      <w:rPr>
        <w:rFonts w:ascii="Wingdings" w:hAnsi="Wingdings" w:cs="Wingdings" w:hint="default"/>
      </w:rPr>
    </w:lvl>
    <w:lvl w:ilvl="3" w:tplc="04050001">
      <w:start w:val="1"/>
      <w:numFmt w:val="bullet"/>
      <w:lvlText w:val=""/>
      <w:lvlJc w:val="left"/>
      <w:pPr>
        <w:ind w:left="3165" w:hanging="360"/>
      </w:pPr>
      <w:rPr>
        <w:rFonts w:ascii="Symbol" w:hAnsi="Symbol" w:cs="Symbol" w:hint="default"/>
      </w:rPr>
    </w:lvl>
    <w:lvl w:ilvl="4" w:tplc="04050003">
      <w:start w:val="1"/>
      <w:numFmt w:val="bullet"/>
      <w:lvlText w:val="o"/>
      <w:lvlJc w:val="left"/>
      <w:pPr>
        <w:ind w:left="3885" w:hanging="360"/>
      </w:pPr>
      <w:rPr>
        <w:rFonts w:ascii="Courier New" w:hAnsi="Courier New" w:cs="Courier New" w:hint="default"/>
      </w:rPr>
    </w:lvl>
    <w:lvl w:ilvl="5" w:tplc="04050005">
      <w:start w:val="1"/>
      <w:numFmt w:val="bullet"/>
      <w:lvlText w:val=""/>
      <w:lvlJc w:val="left"/>
      <w:pPr>
        <w:ind w:left="4605" w:hanging="360"/>
      </w:pPr>
      <w:rPr>
        <w:rFonts w:ascii="Wingdings" w:hAnsi="Wingdings" w:cs="Wingdings" w:hint="default"/>
      </w:rPr>
    </w:lvl>
    <w:lvl w:ilvl="6" w:tplc="04050001">
      <w:start w:val="1"/>
      <w:numFmt w:val="bullet"/>
      <w:lvlText w:val=""/>
      <w:lvlJc w:val="left"/>
      <w:pPr>
        <w:ind w:left="5325" w:hanging="360"/>
      </w:pPr>
      <w:rPr>
        <w:rFonts w:ascii="Symbol" w:hAnsi="Symbol" w:cs="Symbol" w:hint="default"/>
      </w:rPr>
    </w:lvl>
    <w:lvl w:ilvl="7" w:tplc="04050003">
      <w:start w:val="1"/>
      <w:numFmt w:val="bullet"/>
      <w:lvlText w:val="o"/>
      <w:lvlJc w:val="left"/>
      <w:pPr>
        <w:ind w:left="6045" w:hanging="360"/>
      </w:pPr>
      <w:rPr>
        <w:rFonts w:ascii="Courier New" w:hAnsi="Courier New" w:cs="Courier New" w:hint="default"/>
      </w:rPr>
    </w:lvl>
    <w:lvl w:ilvl="8" w:tplc="04050005">
      <w:start w:val="1"/>
      <w:numFmt w:val="bullet"/>
      <w:lvlText w:val=""/>
      <w:lvlJc w:val="left"/>
      <w:pPr>
        <w:ind w:left="6765" w:hanging="360"/>
      </w:pPr>
      <w:rPr>
        <w:rFonts w:ascii="Wingdings" w:hAnsi="Wingdings" w:cs="Wingdings" w:hint="default"/>
      </w:rPr>
    </w:lvl>
  </w:abstractNum>
  <w:abstractNum w:abstractNumId="11" w15:restartNumberingAfterBreak="0">
    <w:nsid w:val="4BF07A28"/>
    <w:multiLevelType w:val="hybridMultilevel"/>
    <w:tmpl w:val="25F20922"/>
    <w:lvl w:ilvl="0" w:tplc="62827746">
      <w:start w:val="2"/>
      <w:numFmt w:val="bullet"/>
      <w:lvlText w:val="-"/>
      <w:lvlJc w:val="left"/>
      <w:pPr>
        <w:ind w:left="1776" w:hanging="360"/>
      </w:pPr>
      <w:rPr>
        <w:rFonts w:ascii="Arial" w:eastAsia="Times New Roman" w:hAnsi="Aria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cs="Wingdings" w:hint="default"/>
      </w:rPr>
    </w:lvl>
    <w:lvl w:ilvl="3" w:tplc="04050001">
      <w:start w:val="1"/>
      <w:numFmt w:val="bullet"/>
      <w:lvlText w:val=""/>
      <w:lvlJc w:val="left"/>
      <w:pPr>
        <w:ind w:left="3936" w:hanging="360"/>
      </w:pPr>
      <w:rPr>
        <w:rFonts w:ascii="Symbol" w:hAnsi="Symbol" w:cs="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cs="Wingdings" w:hint="default"/>
      </w:rPr>
    </w:lvl>
    <w:lvl w:ilvl="6" w:tplc="04050001">
      <w:start w:val="1"/>
      <w:numFmt w:val="bullet"/>
      <w:lvlText w:val=""/>
      <w:lvlJc w:val="left"/>
      <w:pPr>
        <w:ind w:left="6096" w:hanging="360"/>
      </w:pPr>
      <w:rPr>
        <w:rFonts w:ascii="Symbol" w:hAnsi="Symbol" w:cs="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cs="Wingdings" w:hint="default"/>
      </w:rPr>
    </w:lvl>
  </w:abstractNum>
  <w:abstractNum w:abstractNumId="12" w15:restartNumberingAfterBreak="0">
    <w:nsid w:val="4EC81894"/>
    <w:multiLevelType w:val="hybridMultilevel"/>
    <w:tmpl w:val="4A867050"/>
    <w:lvl w:ilvl="0" w:tplc="8320DE36">
      <w:start w:val="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4EFF5D1D"/>
    <w:multiLevelType w:val="multilevel"/>
    <w:tmpl w:val="21CAC522"/>
    <w:lvl w:ilvl="0">
      <w:start w:val="2"/>
      <w:numFmt w:val="decimal"/>
      <w:lvlText w:val="%1"/>
      <w:lvlJc w:val="left"/>
      <w:pPr>
        <w:ind w:left="384" w:hanging="384"/>
      </w:pPr>
      <w:rPr>
        <w:rFonts w:hint="default"/>
      </w:rPr>
    </w:lvl>
    <w:lvl w:ilvl="1">
      <w:start w:val="10"/>
      <w:numFmt w:val="decimal"/>
      <w:lvlText w:val="%1.%2"/>
      <w:lvlJc w:val="left"/>
      <w:pPr>
        <w:ind w:left="384"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2B11D88"/>
    <w:multiLevelType w:val="hybridMultilevel"/>
    <w:tmpl w:val="FD7AFEC0"/>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C5980102">
      <w:start w:val="1"/>
      <w:numFmt w:val="lowerLetter"/>
      <w:lvlText w:val="%3)"/>
      <w:lvlJc w:val="left"/>
      <w:pPr>
        <w:tabs>
          <w:tab w:val="num" w:pos="709"/>
        </w:tabs>
        <w:ind w:left="709" w:hanging="567"/>
      </w:pPr>
      <w:rPr>
        <w:rFonts w:hint="default"/>
        <w:b w:val="0"/>
        <w:bCs w:val="0"/>
        <w:i w:val="0"/>
        <w:iCs w:val="0"/>
        <w:sz w:val="20"/>
        <w:szCs w:val="20"/>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DF682A08">
      <w:start w:val="2"/>
      <w:numFmt w:val="decimal"/>
      <w:lvlText w:val="9.%5"/>
      <w:lvlJc w:val="left"/>
      <w:pPr>
        <w:tabs>
          <w:tab w:val="num" w:pos="567"/>
        </w:tabs>
        <w:ind w:left="567" w:hanging="567"/>
      </w:pPr>
      <w:rPr>
        <w:rFonts w:hint="default"/>
        <w:b w:val="0"/>
        <w:bCs w:val="0"/>
        <w:i w:val="0"/>
        <w:iCs w:val="0"/>
        <w:sz w:val="20"/>
        <w:szCs w:val="20"/>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76614601"/>
    <w:multiLevelType w:val="hybridMultilevel"/>
    <w:tmpl w:val="ACB6737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788963B4"/>
    <w:multiLevelType w:val="hybridMultilevel"/>
    <w:tmpl w:val="386E6610"/>
    <w:lvl w:ilvl="0" w:tplc="EDB49682">
      <w:start w:val="1"/>
      <w:numFmt w:val="decimal"/>
      <w:lvlText w:val="8.%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8955109"/>
    <w:multiLevelType w:val="hybridMultilevel"/>
    <w:tmpl w:val="057EEFD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8" w15:restartNumberingAfterBreak="0">
    <w:nsid w:val="7C286102"/>
    <w:multiLevelType w:val="hybridMultilevel"/>
    <w:tmpl w:val="0096C354"/>
    <w:lvl w:ilvl="0" w:tplc="04050001">
      <w:start w:val="1"/>
      <w:numFmt w:val="bullet"/>
      <w:lvlText w:val=""/>
      <w:lvlJc w:val="left"/>
      <w:pPr>
        <w:ind w:left="1287" w:hanging="360"/>
      </w:pPr>
      <w:rPr>
        <w:rFonts w:ascii="Symbol" w:hAnsi="Symbol" w:cs="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cs="Wingdings" w:hint="default"/>
      </w:rPr>
    </w:lvl>
    <w:lvl w:ilvl="3" w:tplc="04050001">
      <w:start w:val="1"/>
      <w:numFmt w:val="bullet"/>
      <w:lvlText w:val=""/>
      <w:lvlJc w:val="left"/>
      <w:pPr>
        <w:ind w:left="3447" w:hanging="360"/>
      </w:pPr>
      <w:rPr>
        <w:rFonts w:ascii="Symbol" w:hAnsi="Symbol" w:cs="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cs="Wingdings" w:hint="default"/>
      </w:rPr>
    </w:lvl>
    <w:lvl w:ilvl="6" w:tplc="04050001">
      <w:start w:val="1"/>
      <w:numFmt w:val="bullet"/>
      <w:lvlText w:val=""/>
      <w:lvlJc w:val="left"/>
      <w:pPr>
        <w:ind w:left="5607" w:hanging="360"/>
      </w:pPr>
      <w:rPr>
        <w:rFonts w:ascii="Symbol" w:hAnsi="Symbol" w:cs="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cs="Wingdings" w:hint="default"/>
      </w:rPr>
    </w:lvl>
  </w:abstractNum>
  <w:abstractNum w:abstractNumId="19" w15:restartNumberingAfterBreak="0">
    <w:nsid w:val="7FA76CA2"/>
    <w:multiLevelType w:val="hybridMultilevel"/>
    <w:tmpl w:val="DBFCF85E"/>
    <w:lvl w:ilvl="0" w:tplc="04050001">
      <w:start w:val="1"/>
      <w:numFmt w:val="bullet"/>
      <w:lvlText w:val=""/>
      <w:lvlJc w:val="left"/>
      <w:pPr>
        <w:ind w:left="1854" w:hanging="360"/>
      </w:pPr>
      <w:rPr>
        <w:rFonts w:ascii="Symbol" w:hAnsi="Symbol" w:cs="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cs="Wingdings" w:hint="default"/>
      </w:rPr>
    </w:lvl>
    <w:lvl w:ilvl="3" w:tplc="04050001">
      <w:start w:val="1"/>
      <w:numFmt w:val="bullet"/>
      <w:lvlText w:val=""/>
      <w:lvlJc w:val="left"/>
      <w:pPr>
        <w:ind w:left="4014" w:hanging="360"/>
      </w:pPr>
      <w:rPr>
        <w:rFonts w:ascii="Symbol" w:hAnsi="Symbol" w:cs="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cs="Wingdings" w:hint="default"/>
      </w:rPr>
    </w:lvl>
    <w:lvl w:ilvl="6" w:tplc="04050001">
      <w:start w:val="1"/>
      <w:numFmt w:val="bullet"/>
      <w:lvlText w:val=""/>
      <w:lvlJc w:val="left"/>
      <w:pPr>
        <w:ind w:left="6174" w:hanging="360"/>
      </w:pPr>
      <w:rPr>
        <w:rFonts w:ascii="Symbol" w:hAnsi="Symbol" w:cs="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cs="Wingdings" w:hint="default"/>
      </w:rPr>
    </w:lvl>
  </w:abstractNum>
  <w:num w:numId="1" w16cid:durableId="549389855">
    <w:abstractNumId w:val="16"/>
  </w:num>
  <w:num w:numId="2" w16cid:durableId="234050816">
    <w:abstractNumId w:val="14"/>
  </w:num>
  <w:num w:numId="3" w16cid:durableId="327946240">
    <w:abstractNumId w:val="1"/>
  </w:num>
  <w:num w:numId="4" w16cid:durableId="1661151012">
    <w:abstractNumId w:val="8"/>
  </w:num>
  <w:num w:numId="5" w16cid:durableId="803041708">
    <w:abstractNumId w:val="0"/>
  </w:num>
  <w:num w:numId="6" w16cid:durableId="830633215">
    <w:abstractNumId w:val="17"/>
  </w:num>
  <w:num w:numId="7" w16cid:durableId="2083596408">
    <w:abstractNumId w:val="10"/>
  </w:num>
  <w:num w:numId="8" w16cid:durableId="1936740638">
    <w:abstractNumId w:val="13"/>
  </w:num>
  <w:num w:numId="9" w16cid:durableId="1581597346">
    <w:abstractNumId w:val="2"/>
  </w:num>
  <w:num w:numId="10" w16cid:durableId="10036754">
    <w:abstractNumId w:val="15"/>
  </w:num>
  <w:num w:numId="11" w16cid:durableId="681737230">
    <w:abstractNumId w:val="19"/>
  </w:num>
  <w:num w:numId="12" w16cid:durableId="196553930">
    <w:abstractNumId w:val="18"/>
  </w:num>
  <w:num w:numId="13" w16cid:durableId="1141925652">
    <w:abstractNumId w:val="9"/>
  </w:num>
  <w:num w:numId="14" w16cid:durableId="2140881813">
    <w:abstractNumId w:val="11"/>
  </w:num>
  <w:num w:numId="15" w16cid:durableId="76101620">
    <w:abstractNumId w:val="4"/>
  </w:num>
  <w:num w:numId="16" w16cid:durableId="1061902593">
    <w:abstractNumId w:val="5"/>
  </w:num>
  <w:num w:numId="17" w16cid:durableId="1180896804">
    <w:abstractNumId w:val="3"/>
  </w:num>
  <w:num w:numId="18" w16cid:durableId="214895041">
    <w:abstractNumId w:val="6"/>
  </w:num>
  <w:num w:numId="19" w16cid:durableId="27337538">
    <w:abstractNumId w:val="12"/>
  </w:num>
  <w:num w:numId="20" w16cid:durableId="1701277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6F"/>
    <w:rsid w:val="0000125D"/>
    <w:rsid w:val="0000350B"/>
    <w:rsid w:val="0000593B"/>
    <w:rsid w:val="00010190"/>
    <w:rsid w:val="00010C60"/>
    <w:rsid w:val="00013E5C"/>
    <w:rsid w:val="00014727"/>
    <w:rsid w:val="000205A5"/>
    <w:rsid w:val="00021092"/>
    <w:rsid w:val="00033B0A"/>
    <w:rsid w:val="00036914"/>
    <w:rsid w:val="0003736D"/>
    <w:rsid w:val="00042FFD"/>
    <w:rsid w:val="00043006"/>
    <w:rsid w:val="000439F0"/>
    <w:rsid w:val="0004541F"/>
    <w:rsid w:val="00045CBE"/>
    <w:rsid w:val="00047368"/>
    <w:rsid w:val="000538F3"/>
    <w:rsid w:val="00054098"/>
    <w:rsid w:val="00057B43"/>
    <w:rsid w:val="00063380"/>
    <w:rsid w:val="0006436E"/>
    <w:rsid w:val="00065E80"/>
    <w:rsid w:val="0007032B"/>
    <w:rsid w:val="00071B3B"/>
    <w:rsid w:val="00080E77"/>
    <w:rsid w:val="00082215"/>
    <w:rsid w:val="00082865"/>
    <w:rsid w:val="00090EDE"/>
    <w:rsid w:val="000928BE"/>
    <w:rsid w:val="000974E1"/>
    <w:rsid w:val="000A3E0D"/>
    <w:rsid w:val="000A68B4"/>
    <w:rsid w:val="000B0024"/>
    <w:rsid w:val="000B734E"/>
    <w:rsid w:val="000C386E"/>
    <w:rsid w:val="000C6BC6"/>
    <w:rsid w:val="000D11ED"/>
    <w:rsid w:val="000D369F"/>
    <w:rsid w:val="000D4250"/>
    <w:rsid w:val="000D6074"/>
    <w:rsid w:val="000E0356"/>
    <w:rsid w:val="000E273C"/>
    <w:rsid w:val="000E2B10"/>
    <w:rsid w:val="000E481F"/>
    <w:rsid w:val="000E6322"/>
    <w:rsid w:val="000F01EA"/>
    <w:rsid w:val="000F01EE"/>
    <w:rsid w:val="000F18CA"/>
    <w:rsid w:val="000F3183"/>
    <w:rsid w:val="000F56E7"/>
    <w:rsid w:val="00100C19"/>
    <w:rsid w:val="00102922"/>
    <w:rsid w:val="00102D47"/>
    <w:rsid w:val="00102EE4"/>
    <w:rsid w:val="00103D31"/>
    <w:rsid w:val="001130D7"/>
    <w:rsid w:val="001146D5"/>
    <w:rsid w:val="001154AE"/>
    <w:rsid w:val="00115FDE"/>
    <w:rsid w:val="001166A4"/>
    <w:rsid w:val="0012362E"/>
    <w:rsid w:val="00124416"/>
    <w:rsid w:val="00124AF8"/>
    <w:rsid w:val="00125A7F"/>
    <w:rsid w:val="00126C07"/>
    <w:rsid w:val="00130880"/>
    <w:rsid w:val="001318E5"/>
    <w:rsid w:val="00135423"/>
    <w:rsid w:val="00137A9F"/>
    <w:rsid w:val="00137C7B"/>
    <w:rsid w:val="00140DCA"/>
    <w:rsid w:val="0014183F"/>
    <w:rsid w:val="0014191B"/>
    <w:rsid w:val="00141D24"/>
    <w:rsid w:val="001426AF"/>
    <w:rsid w:val="00154270"/>
    <w:rsid w:val="001602B7"/>
    <w:rsid w:val="00160924"/>
    <w:rsid w:val="00171641"/>
    <w:rsid w:val="00175D43"/>
    <w:rsid w:val="00180FA4"/>
    <w:rsid w:val="00181EAE"/>
    <w:rsid w:val="00186F9E"/>
    <w:rsid w:val="00190603"/>
    <w:rsid w:val="0019093B"/>
    <w:rsid w:val="00190DD1"/>
    <w:rsid w:val="001918EB"/>
    <w:rsid w:val="001923DE"/>
    <w:rsid w:val="001926EF"/>
    <w:rsid w:val="0019460A"/>
    <w:rsid w:val="0019462D"/>
    <w:rsid w:val="001A0F9B"/>
    <w:rsid w:val="001A6726"/>
    <w:rsid w:val="001B2A8F"/>
    <w:rsid w:val="001B37A7"/>
    <w:rsid w:val="001C5C96"/>
    <w:rsid w:val="001C5F48"/>
    <w:rsid w:val="001C63B7"/>
    <w:rsid w:val="001D1233"/>
    <w:rsid w:val="001D24A0"/>
    <w:rsid w:val="001D4007"/>
    <w:rsid w:val="001D5CBA"/>
    <w:rsid w:val="001D5EE6"/>
    <w:rsid w:val="001D6535"/>
    <w:rsid w:val="001E1093"/>
    <w:rsid w:val="001E1512"/>
    <w:rsid w:val="001E18C0"/>
    <w:rsid w:val="001E2BDD"/>
    <w:rsid w:val="001E3796"/>
    <w:rsid w:val="001E4784"/>
    <w:rsid w:val="001E4996"/>
    <w:rsid w:val="001E4C3D"/>
    <w:rsid w:val="001E7751"/>
    <w:rsid w:val="001F4ED0"/>
    <w:rsid w:val="001F7CDD"/>
    <w:rsid w:val="00200390"/>
    <w:rsid w:val="00200F25"/>
    <w:rsid w:val="00201773"/>
    <w:rsid w:val="00203AE4"/>
    <w:rsid w:val="00207C97"/>
    <w:rsid w:val="0021580F"/>
    <w:rsid w:val="00217E3F"/>
    <w:rsid w:val="002211C0"/>
    <w:rsid w:val="00223C2A"/>
    <w:rsid w:val="002242B5"/>
    <w:rsid w:val="00225F6B"/>
    <w:rsid w:val="002331B4"/>
    <w:rsid w:val="00233270"/>
    <w:rsid w:val="00234939"/>
    <w:rsid w:val="00234BB0"/>
    <w:rsid w:val="00235D77"/>
    <w:rsid w:val="00244010"/>
    <w:rsid w:val="00245806"/>
    <w:rsid w:val="00245EA7"/>
    <w:rsid w:val="00247016"/>
    <w:rsid w:val="00247AC0"/>
    <w:rsid w:val="0025437F"/>
    <w:rsid w:val="00257FA2"/>
    <w:rsid w:val="00262399"/>
    <w:rsid w:val="00264FF6"/>
    <w:rsid w:val="00266DDE"/>
    <w:rsid w:val="00275823"/>
    <w:rsid w:val="0028222F"/>
    <w:rsid w:val="00285667"/>
    <w:rsid w:val="00296C0A"/>
    <w:rsid w:val="0029739F"/>
    <w:rsid w:val="002974B7"/>
    <w:rsid w:val="002B0610"/>
    <w:rsid w:val="002B0E07"/>
    <w:rsid w:val="002C0BA8"/>
    <w:rsid w:val="002C427A"/>
    <w:rsid w:val="002C5E2C"/>
    <w:rsid w:val="002C7B75"/>
    <w:rsid w:val="002D1A9F"/>
    <w:rsid w:val="002D5C79"/>
    <w:rsid w:val="002D716B"/>
    <w:rsid w:val="002E10D4"/>
    <w:rsid w:val="002E117A"/>
    <w:rsid w:val="002E157B"/>
    <w:rsid w:val="002E69F9"/>
    <w:rsid w:val="002E7AF7"/>
    <w:rsid w:val="002F7EC2"/>
    <w:rsid w:val="00300A98"/>
    <w:rsid w:val="003133B5"/>
    <w:rsid w:val="00314676"/>
    <w:rsid w:val="003202B3"/>
    <w:rsid w:val="0032235B"/>
    <w:rsid w:val="00322710"/>
    <w:rsid w:val="00325DB5"/>
    <w:rsid w:val="003277A8"/>
    <w:rsid w:val="00327DE2"/>
    <w:rsid w:val="003304B8"/>
    <w:rsid w:val="00331C10"/>
    <w:rsid w:val="003339C7"/>
    <w:rsid w:val="00337244"/>
    <w:rsid w:val="00341CA7"/>
    <w:rsid w:val="00342BC9"/>
    <w:rsid w:val="00345FE0"/>
    <w:rsid w:val="00351D2C"/>
    <w:rsid w:val="00352988"/>
    <w:rsid w:val="00354039"/>
    <w:rsid w:val="00357958"/>
    <w:rsid w:val="00357997"/>
    <w:rsid w:val="003624B5"/>
    <w:rsid w:val="00365F25"/>
    <w:rsid w:val="00367DA5"/>
    <w:rsid w:val="00370FE6"/>
    <w:rsid w:val="00371EC9"/>
    <w:rsid w:val="003736E7"/>
    <w:rsid w:val="00373C15"/>
    <w:rsid w:val="003743E5"/>
    <w:rsid w:val="003873C1"/>
    <w:rsid w:val="003903DC"/>
    <w:rsid w:val="003912A9"/>
    <w:rsid w:val="003913B7"/>
    <w:rsid w:val="00394942"/>
    <w:rsid w:val="00395A2F"/>
    <w:rsid w:val="0039610C"/>
    <w:rsid w:val="00396604"/>
    <w:rsid w:val="003A1376"/>
    <w:rsid w:val="003A286C"/>
    <w:rsid w:val="003A4FAD"/>
    <w:rsid w:val="003A6E52"/>
    <w:rsid w:val="003B3504"/>
    <w:rsid w:val="003B4113"/>
    <w:rsid w:val="003B43B2"/>
    <w:rsid w:val="003B707B"/>
    <w:rsid w:val="003C2F49"/>
    <w:rsid w:val="003D0908"/>
    <w:rsid w:val="003D291B"/>
    <w:rsid w:val="003D2BF9"/>
    <w:rsid w:val="003D3BFC"/>
    <w:rsid w:val="003D56BF"/>
    <w:rsid w:val="003D5A41"/>
    <w:rsid w:val="003D5CA4"/>
    <w:rsid w:val="003D724F"/>
    <w:rsid w:val="003E22F5"/>
    <w:rsid w:val="003E295B"/>
    <w:rsid w:val="003E53BB"/>
    <w:rsid w:val="003E5C47"/>
    <w:rsid w:val="003E5C8D"/>
    <w:rsid w:val="003E740E"/>
    <w:rsid w:val="003F1184"/>
    <w:rsid w:val="003F1973"/>
    <w:rsid w:val="003F48AB"/>
    <w:rsid w:val="003F6CF1"/>
    <w:rsid w:val="003F6D23"/>
    <w:rsid w:val="004031D6"/>
    <w:rsid w:val="00403256"/>
    <w:rsid w:val="0040564C"/>
    <w:rsid w:val="00405EEF"/>
    <w:rsid w:val="00411224"/>
    <w:rsid w:val="00412751"/>
    <w:rsid w:val="004133C2"/>
    <w:rsid w:val="004153E9"/>
    <w:rsid w:val="00417381"/>
    <w:rsid w:val="00417EB3"/>
    <w:rsid w:val="004269FD"/>
    <w:rsid w:val="004274D8"/>
    <w:rsid w:val="0042785D"/>
    <w:rsid w:val="00430E95"/>
    <w:rsid w:val="00432CC0"/>
    <w:rsid w:val="00433930"/>
    <w:rsid w:val="00434771"/>
    <w:rsid w:val="00435E65"/>
    <w:rsid w:val="00440338"/>
    <w:rsid w:val="0044079E"/>
    <w:rsid w:val="0044087B"/>
    <w:rsid w:val="00440D1B"/>
    <w:rsid w:val="00447A2C"/>
    <w:rsid w:val="0045059A"/>
    <w:rsid w:val="004509CF"/>
    <w:rsid w:val="004511A2"/>
    <w:rsid w:val="004522ED"/>
    <w:rsid w:val="00453DFF"/>
    <w:rsid w:val="00454118"/>
    <w:rsid w:val="00461B13"/>
    <w:rsid w:val="00462606"/>
    <w:rsid w:val="00462CEC"/>
    <w:rsid w:val="00464220"/>
    <w:rsid w:val="00464EEB"/>
    <w:rsid w:val="00465288"/>
    <w:rsid w:val="00466ED2"/>
    <w:rsid w:val="00471DA8"/>
    <w:rsid w:val="00474532"/>
    <w:rsid w:val="00487B4B"/>
    <w:rsid w:val="00490B8D"/>
    <w:rsid w:val="00492B72"/>
    <w:rsid w:val="004A1BA1"/>
    <w:rsid w:val="004A3318"/>
    <w:rsid w:val="004B0474"/>
    <w:rsid w:val="004B1AD6"/>
    <w:rsid w:val="004B21AA"/>
    <w:rsid w:val="004B6CD6"/>
    <w:rsid w:val="004C0CD4"/>
    <w:rsid w:val="004C1917"/>
    <w:rsid w:val="004D118C"/>
    <w:rsid w:val="004D3A22"/>
    <w:rsid w:val="004D68BB"/>
    <w:rsid w:val="004D72D0"/>
    <w:rsid w:val="004E113E"/>
    <w:rsid w:val="004E3CC5"/>
    <w:rsid w:val="00514530"/>
    <w:rsid w:val="00517EEF"/>
    <w:rsid w:val="00520D59"/>
    <w:rsid w:val="00522028"/>
    <w:rsid w:val="00523A33"/>
    <w:rsid w:val="0053075F"/>
    <w:rsid w:val="0053372F"/>
    <w:rsid w:val="0053436E"/>
    <w:rsid w:val="0054037B"/>
    <w:rsid w:val="00540FD0"/>
    <w:rsid w:val="00542BBC"/>
    <w:rsid w:val="005442F6"/>
    <w:rsid w:val="00556881"/>
    <w:rsid w:val="00557F09"/>
    <w:rsid w:val="00571453"/>
    <w:rsid w:val="0057296E"/>
    <w:rsid w:val="00575952"/>
    <w:rsid w:val="005778AD"/>
    <w:rsid w:val="00577F00"/>
    <w:rsid w:val="005801F7"/>
    <w:rsid w:val="00584D32"/>
    <w:rsid w:val="005863A6"/>
    <w:rsid w:val="0059015F"/>
    <w:rsid w:val="005910DA"/>
    <w:rsid w:val="00593930"/>
    <w:rsid w:val="005949A1"/>
    <w:rsid w:val="005A33AB"/>
    <w:rsid w:val="005A4470"/>
    <w:rsid w:val="005A63D6"/>
    <w:rsid w:val="005A667F"/>
    <w:rsid w:val="005A6D47"/>
    <w:rsid w:val="005A74D5"/>
    <w:rsid w:val="005B0D14"/>
    <w:rsid w:val="005B1131"/>
    <w:rsid w:val="005B369B"/>
    <w:rsid w:val="005C20C0"/>
    <w:rsid w:val="005C4515"/>
    <w:rsid w:val="005C7661"/>
    <w:rsid w:val="005C771A"/>
    <w:rsid w:val="005D2EA5"/>
    <w:rsid w:val="005D35EE"/>
    <w:rsid w:val="005E276B"/>
    <w:rsid w:val="005E3383"/>
    <w:rsid w:val="005E3EA9"/>
    <w:rsid w:val="005E4788"/>
    <w:rsid w:val="005E4F1F"/>
    <w:rsid w:val="005E6B5A"/>
    <w:rsid w:val="005F26A5"/>
    <w:rsid w:val="006017A4"/>
    <w:rsid w:val="006021E6"/>
    <w:rsid w:val="0060415A"/>
    <w:rsid w:val="0060506E"/>
    <w:rsid w:val="00605598"/>
    <w:rsid w:val="006064C5"/>
    <w:rsid w:val="00607790"/>
    <w:rsid w:val="006154B0"/>
    <w:rsid w:val="006175D8"/>
    <w:rsid w:val="00620060"/>
    <w:rsid w:val="0062457B"/>
    <w:rsid w:val="00626D70"/>
    <w:rsid w:val="00627E83"/>
    <w:rsid w:val="0063429D"/>
    <w:rsid w:val="00635125"/>
    <w:rsid w:val="00640695"/>
    <w:rsid w:val="00641F55"/>
    <w:rsid w:val="006420F2"/>
    <w:rsid w:val="006429D6"/>
    <w:rsid w:val="00644B73"/>
    <w:rsid w:val="0064542D"/>
    <w:rsid w:val="006459D2"/>
    <w:rsid w:val="00650740"/>
    <w:rsid w:val="00653045"/>
    <w:rsid w:val="006548A6"/>
    <w:rsid w:val="00655D12"/>
    <w:rsid w:val="00656776"/>
    <w:rsid w:val="00661DC0"/>
    <w:rsid w:val="0066497E"/>
    <w:rsid w:val="006650B8"/>
    <w:rsid w:val="00674E25"/>
    <w:rsid w:val="00675041"/>
    <w:rsid w:val="00677F10"/>
    <w:rsid w:val="00680696"/>
    <w:rsid w:val="006812B6"/>
    <w:rsid w:val="00684935"/>
    <w:rsid w:val="00686803"/>
    <w:rsid w:val="00696B58"/>
    <w:rsid w:val="006A7530"/>
    <w:rsid w:val="006B3A45"/>
    <w:rsid w:val="006B5DD1"/>
    <w:rsid w:val="006C0475"/>
    <w:rsid w:val="006C2050"/>
    <w:rsid w:val="006C6B32"/>
    <w:rsid w:val="006E02B2"/>
    <w:rsid w:val="006E33FC"/>
    <w:rsid w:val="006E71AE"/>
    <w:rsid w:val="006F21AE"/>
    <w:rsid w:val="006F3C1C"/>
    <w:rsid w:val="00700833"/>
    <w:rsid w:val="00701FA0"/>
    <w:rsid w:val="00706310"/>
    <w:rsid w:val="00712588"/>
    <w:rsid w:val="0071408D"/>
    <w:rsid w:val="00715478"/>
    <w:rsid w:val="007207F3"/>
    <w:rsid w:val="007209CE"/>
    <w:rsid w:val="00725373"/>
    <w:rsid w:val="00726DA8"/>
    <w:rsid w:val="00730B45"/>
    <w:rsid w:val="00733AD1"/>
    <w:rsid w:val="00737810"/>
    <w:rsid w:val="00737853"/>
    <w:rsid w:val="00737C9D"/>
    <w:rsid w:val="00744D38"/>
    <w:rsid w:val="007450A9"/>
    <w:rsid w:val="00745596"/>
    <w:rsid w:val="00764DD9"/>
    <w:rsid w:val="00770094"/>
    <w:rsid w:val="007738FF"/>
    <w:rsid w:val="00776E47"/>
    <w:rsid w:val="00777D82"/>
    <w:rsid w:val="00781B1A"/>
    <w:rsid w:val="007824AF"/>
    <w:rsid w:val="007825C8"/>
    <w:rsid w:val="0078285B"/>
    <w:rsid w:val="007842E4"/>
    <w:rsid w:val="00786037"/>
    <w:rsid w:val="00793CCA"/>
    <w:rsid w:val="007A0BFA"/>
    <w:rsid w:val="007A1319"/>
    <w:rsid w:val="007A666E"/>
    <w:rsid w:val="007B3530"/>
    <w:rsid w:val="007B6312"/>
    <w:rsid w:val="007C44B7"/>
    <w:rsid w:val="007C53D8"/>
    <w:rsid w:val="007D13E6"/>
    <w:rsid w:val="007D47B3"/>
    <w:rsid w:val="007D4891"/>
    <w:rsid w:val="007D4FA4"/>
    <w:rsid w:val="007E75CB"/>
    <w:rsid w:val="007E782C"/>
    <w:rsid w:val="007F02B5"/>
    <w:rsid w:val="007F0DE2"/>
    <w:rsid w:val="007F233B"/>
    <w:rsid w:val="00802FC0"/>
    <w:rsid w:val="00804C34"/>
    <w:rsid w:val="00812A59"/>
    <w:rsid w:val="008149DB"/>
    <w:rsid w:val="0082628E"/>
    <w:rsid w:val="00833D43"/>
    <w:rsid w:val="008343BC"/>
    <w:rsid w:val="0083591F"/>
    <w:rsid w:val="008364F5"/>
    <w:rsid w:val="0084018A"/>
    <w:rsid w:val="00840BC6"/>
    <w:rsid w:val="00845335"/>
    <w:rsid w:val="00854345"/>
    <w:rsid w:val="00857FAE"/>
    <w:rsid w:val="008601AE"/>
    <w:rsid w:val="00861E73"/>
    <w:rsid w:val="00861E9A"/>
    <w:rsid w:val="00862526"/>
    <w:rsid w:val="00871966"/>
    <w:rsid w:val="0087243E"/>
    <w:rsid w:val="00872716"/>
    <w:rsid w:val="00872C4B"/>
    <w:rsid w:val="00873378"/>
    <w:rsid w:val="00873779"/>
    <w:rsid w:val="00873E8B"/>
    <w:rsid w:val="00884D07"/>
    <w:rsid w:val="0088591D"/>
    <w:rsid w:val="008A0166"/>
    <w:rsid w:val="008A1D33"/>
    <w:rsid w:val="008A3406"/>
    <w:rsid w:val="008A3F74"/>
    <w:rsid w:val="008A691D"/>
    <w:rsid w:val="008A70C8"/>
    <w:rsid w:val="008B60C6"/>
    <w:rsid w:val="008B6CD6"/>
    <w:rsid w:val="008B7570"/>
    <w:rsid w:val="008C09AF"/>
    <w:rsid w:val="008C0BF6"/>
    <w:rsid w:val="008C289A"/>
    <w:rsid w:val="008C3139"/>
    <w:rsid w:val="008C3B54"/>
    <w:rsid w:val="008C4419"/>
    <w:rsid w:val="008D2D7E"/>
    <w:rsid w:val="008D5644"/>
    <w:rsid w:val="008E2DF5"/>
    <w:rsid w:val="008E58A9"/>
    <w:rsid w:val="008E7E8A"/>
    <w:rsid w:val="008F2DDE"/>
    <w:rsid w:val="008F78C7"/>
    <w:rsid w:val="009005DA"/>
    <w:rsid w:val="009021F9"/>
    <w:rsid w:val="00910878"/>
    <w:rsid w:val="00911049"/>
    <w:rsid w:val="00914395"/>
    <w:rsid w:val="00915882"/>
    <w:rsid w:val="00915CE4"/>
    <w:rsid w:val="00917A31"/>
    <w:rsid w:val="00930C1D"/>
    <w:rsid w:val="00932C41"/>
    <w:rsid w:val="0094412C"/>
    <w:rsid w:val="009448FB"/>
    <w:rsid w:val="009465A5"/>
    <w:rsid w:val="00947108"/>
    <w:rsid w:val="00954F5E"/>
    <w:rsid w:val="009558AD"/>
    <w:rsid w:val="00956B53"/>
    <w:rsid w:val="00957877"/>
    <w:rsid w:val="00961F11"/>
    <w:rsid w:val="00963B17"/>
    <w:rsid w:val="00964141"/>
    <w:rsid w:val="00965246"/>
    <w:rsid w:val="00967D2D"/>
    <w:rsid w:val="00970523"/>
    <w:rsid w:val="009733E0"/>
    <w:rsid w:val="00974FC6"/>
    <w:rsid w:val="00975E22"/>
    <w:rsid w:val="00982AEE"/>
    <w:rsid w:val="00982CCD"/>
    <w:rsid w:val="009830BB"/>
    <w:rsid w:val="009863E7"/>
    <w:rsid w:val="00987A86"/>
    <w:rsid w:val="00996A38"/>
    <w:rsid w:val="009A1737"/>
    <w:rsid w:val="009A3E9A"/>
    <w:rsid w:val="009A5659"/>
    <w:rsid w:val="009A7DFB"/>
    <w:rsid w:val="009B1A4C"/>
    <w:rsid w:val="009B6258"/>
    <w:rsid w:val="009B7139"/>
    <w:rsid w:val="009C0AA5"/>
    <w:rsid w:val="009C1585"/>
    <w:rsid w:val="009C1E64"/>
    <w:rsid w:val="009C209C"/>
    <w:rsid w:val="009C77CA"/>
    <w:rsid w:val="009D3CB2"/>
    <w:rsid w:val="009D514B"/>
    <w:rsid w:val="009D6DDB"/>
    <w:rsid w:val="009E242E"/>
    <w:rsid w:val="009E37CA"/>
    <w:rsid w:val="009E7ACB"/>
    <w:rsid w:val="009F00AD"/>
    <w:rsid w:val="009F0969"/>
    <w:rsid w:val="009F3CCE"/>
    <w:rsid w:val="009F4E77"/>
    <w:rsid w:val="009F55DC"/>
    <w:rsid w:val="00A01CAE"/>
    <w:rsid w:val="00A01D09"/>
    <w:rsid w:val="00A078EF"/>
    <w:rsid w:val="00A07F1F"/>
    <w:rsid w:val="00A1187D"/>
    <w:rsid w:val="00A207B2"/>
    <w:rsid w:val="00A217E4"/>
    <w:rsid w:val="00A26335"/>
    <w:rsid w:val="00A329EE"/>
    <w:rsid w:val="00A332B0"/>
    <w:rsid w:val="00A419B1"/>
    <w:rsid w:val="00A420B5"/>
    <w:rsid w:val="00A43154"/>
    <w:rsid w:val="00A44381"/>
    <w:rsid w:val="00A464BB"/>
    <w:rsid w:val="00A533BC"/>
    <w:rsid w:val="00A55D82"/>
    <w:rsid w:val="00A600D6"/>
    <w:rsid w:val="00A6594F"/>
    <w:rsid w:val="00A65BF0"/>
    <w:rsid w:val="00A718F4"/>
    <w:rsid w:val="00A80A2B"/>
    <w:rsid w:val="00A87119"/>
    <w:rsid w:val="00A87E39"/>
    <w:rsid w:val="00A90404"/>
    <w:rsid w:val="00A92C11"/>
    <w:rsid w:val="00A97D2D"/>
    <w:rsid w:val="00AA7802"/>
    <w:rsid w:val="00AB0217"/>
    <w:rsid w:val="00AB02BF"/>
    <w:rsid w:val="00AB0E81"/>
    <w:rsid w:val="00AB2848"/>
    <w:rsid w:val="00AC11A4"/>
    <w:rsid w:val="00AD71EC"/>
    <w:rsid w:val="00AE0E46"/>
    <w:rsid w:val="00AE112D"/>
    <w:rsid w:val="00AE18AA"/>
    <w:rsid w:val="00AE707A"/>
    <w:rsid w:val="00AF05DC"/>
    <w:rsid w:val="00AF4A39"/>
    <w:rsid w:val="00AF5F81"/>
    <w:rsid w:val="00AF773B"/>
    <w:rsid w:val="00B0320D"/>
    <w:rsid w:val="00B032E0"/>
    <w:rsid w:val="00B03856"/>
    <w:rsid w:val="00B041E2"/>
    <w:rsid w:val="00B04DBF"/>
    <w:rsid w:val="00B10A56"/>
    <w:rsid w:val="00B11AE2"/>
    <w:rsid w:val="00B126A5"/>
    <w:rsid w:val="00B12970"/>
    <w:rsid w:val="00B153D0"/>
    <w:rsid w:val="00B205DE"/>
    <w:rsid w:val="00B20F57"/>
    <w:rsid w:val="00B242E4"/>
    <w:rsid w:val="00B30912"/>
    <w:rsid w:val="00B32A37"/>
    <w:rsid w:val="00B3568E"/>
    <w:rsid w:val="00B4491D"/>
    <w:rsid w:val="00B4585D"/>
    <w:rsid w:val="00B458A6"/>
    <w:rsid w:val="00B45CB9"/>
    <w:rsid w:val="00B570D5"/>
    <w:rsid w:val="00B642D4"/>
    <w:rsid w:val="00B67F66"/>
    <w:rsid w:val="00B75F8A"/>
    <w:rsid w:val="00B7655A"/>
    <w:rsid w:val="00B76CB7"/>
    <w:rsid w:val="00B8128A"/>
    <w:rsid w:val="00B82A06"/>
    <w:rsid w:val="00B840C7"/>
    <w:rsid w:val="00B8682F"/>
    <w:rsid w:val="00B87A84"/>
    <w:rsid w:val="00B91007"/>
    <w:rsid w:val="00B91B48"/>
    <w:rsid w:val="00B9397A"/>
    <w:rsid w:val="00B96529"/>
    <w:rsid w:val="00BA3C3D"/>
    <w:rsid w:val="00BB1CA3"/>
    <w:rsid w:val="00BB4B6F"/>
    <w:rsid w:val="00BB4DCC"/>
    <w:rsid w:val="00BB61E2"/>
    <w:rsid w:val="00BC261F"/>
    <w:rsid w:val="00BD40E7"/>
    <w:rsid w:val="00BD513E"/>
    <w:rsid w:val="00BD6667"/>
    <w:rsid w:val="00BE209D"/>
    <w:rsid w:val="00BE7C48"/>
    <w:rsid w:val="00BF5ABF"/>
    <w:rsid w:val="00BF5CA7"/>
    <w:rsid w:val="00C00705"/>
    <w:rsid w:val="00C009C7"/>
    <w:rsid w:val="00C01DC4"/>
    <w:rsid w:val="00C03C1E"/>
    <w:rsid w:val="00C046A4"/>
    <w:rsid w:val="00C1211E"/>
    <w:rsid w:val="00C12B51"/>
    <w:rsid w:val="00C1342E"/>
    <w:rsid w:val="00C21693"/>
    <w:rsid w:val="00C2401A"/>
    <w:rsid w:val="00C2495F"/>
    <w:rsid w:val="00C25EFC"/>
    <w:rsid w:val="00C26C76"/>
    <w:rsid w:val="00C305E1"/>
    <w:rsid w:val="00C30C96"/>
    <w:rsid w:val="00C31750"/>
    <w:rsid w:val="00C338D6"/>
    <w:rsid w:val="00C41654"/>
    <w:rsid w:val="00C42BF0"/>
    <w:rsid w:val="00C44EDC"/>
    <w:rsid w:val="00C50E98"/>
    <w:rsid w:val="00C558E7"/>
    <w:rsid w:val="00C61D80"/>
    <w:rsid w:val="00C6398D"/>
    <w:rsid w:val="00C64D0A"/>
    <w:rsid w:val="00C75797"/>
    <w:rsid w:val="00C76C29"/>
    <w:rsid w:val="00C818FA"/>
    <w:rsid w:val="00C8292F"/>
    <w:rsid w:val="00C8489A"/>
    <w:rsid w:val="00C8521B"/>
    <w:rsid w:val="00C86F1D"/>
    <w:rsid w:val="00C87695"/>
    <w:rsid w:val="00C965E0"/>
    <w:rsid w:val="00CA6289"/>
    <w:rsid w:val="00CA65C9"/>
    <w:rsid w:val="00CA797A"/>
    <w:rsid w:val="00CA7C3B"/>
    <w:rsid w:val="00CB3A8B"/>
    <w:rsid w:val="00CB513F"/>
    <w:rsid w:val="00CC0263"/>
    <w:rsid w:val="00CC0C26"/>
    <w:rsid w:val="00CC13D6"/>
    <w:rsid w:val="00CC3592"/>
    <w:rsid w:val="00CC3E3D"/>
    <w:rsid w:val="00CD1EE7"/>
    <w:rsid w:val="00CD268A"/>
    <w:rsid w:val="00CD27EE"/>
    <w:rsid w:val="00CD4085"/>
    <w:rsid w:val="00CD61F0"/>
    <w:rsid w:val="00CD7158"/>
    <w:rsid w:val="00CE5AB0"/>
    <w:rsid w:val="00CE6235"/>
    <w:rsid w:val="00CF26AA"/>
    <w:rsid w:val="00CF7CE5"/>
    <w:rsid w:val="00CF7D58"/>
    <w:rsid w:val="00D02EA3"/>
    <w:rsid w:val="00D06665"/>
    <w:rsid w:val="00D07DC0"/>
    <w:rsid w:val="00D10C6D"/>
    <w:rsid w:val="00D1108A"/>
    <w:rsid w:val="00D11660"/>
    <w:rsid w:val="00D12012"/>
    <w:rsid w:val="00D12335"/>
    <w:rsid w:val="00D14FF1"/>
    <w:rsid w:val="00D15B73"/>
    <w:rsid w:val="00D15B9C"/>
    <w:rsid w:val="00D162B5"/>
    <w:rsid w:val="00D20044"/>
    <w:rsid w:val="00D22D71"/>
    <w:rsid w:val="00D24726"/>
    <w:rsid w:val="00D25E93"/>
    <w:rsid w:val="00D26EDF"/>
    <w:rsid w:val="00D33B73"/>
    <w:rsid w:val="00D35A76"/>
    <w:rsid w:val="00D35B7C"/>
    <w:rsid w:val="00D37DD8"/>
    <w:rsid w:val="00D464C8"/>
    <w:rsid w:val="00D46DF0"/>
    <w:rsid w:val="00D52815"/>
    <w:rsid w:val="00D53AD7"/>
    <w:rsid w:val="00D56FC8"/>
    <w:rsid w:val="00D61FAE"/>
    <w:rsid w:val="00D62C0D"/>
    <w:rsid w:val="00D62CD8"/>
    <w:rsid w:val="00D639FD"/>
    <w:rsid w:val="00D64532"/>
    <w:rsid w:val="00D65C63"/>
    <w:rsid w:val="00D663C4"/>
    <w:rsid w:val="00D67774"/>
    <w:rsid w:val="00D70F03"/>
    <w:rsid w:val="00D72C93"/>
    <w:rsid w:val="00D73156"/>
    <w:rsid w:val="00D73E00"/>
    <w:rsid w:val="00D758CC"/>
    <w:rsid w:val="00D821DB"/>
    <w:rsid w:val="00D86D0A"/>
    <w:rsid w:val="00D94868"/>
    <w:rsid w:val="00D97805"/>
    <w:rsid w:val="00DA51DA"/>
    <w:rsid w:val="00DB7CD3"/>
    <w:rsid w:val="00DC19D7"/>
    <w:rsid w:val="00DC5AFF"/>
    <w:rsid w:val="00DD0836"/>
    <w:rsid w:val="00DD0B42"/>
    <w:rsid w:val="00DD102B"/>
    <w:rsid w:val="00DD21EE"/>
    <w:rsid w:val="00DD264E"/>
    <w:rsid w:val="00DD45EA"/>
    <w:rsid w:val="00DE393D"/>
    <w:rsid w:val="00DE5AB5"/>
    <w:rsid w:val="00DE5C30"/>
    <w:rsid w:val="00DE5C47"/>
    <w:rsid w:val="00DF1569"/>
    <w:rsid w:val="00DF2990"/>
    <w:rsid w:val="00DF71D1"/>
    <w:rsid w:val="00DF7352"/>
    <w:rsid w:val="00E01507"/>
    <w:rsid w:val="00E05BA6"/>
    <w:rsid w:val="00E15842"/>
    <w:rsid w:val="00E177B8"/>
    <w:rsid w:val="00E222D6"/>
    <w:rsid w:val="00E24F84"/>
    <w:rsid w:val="00E26501"/>
    <w:rsid w:val="00E274ED"/>
    <w:rsid w:val="00E31635"/>
    <w:rsid w:val="00E36A3D"/>
    <w:rsid w:val="00E379D4"/>
    <w:rsid w:val="00E413DA"/>
    <w:rsid w:val="00E44D4B"/>
    <w:rsid w:val="00E45771"/>
    <w:rsid w:val="00E459EC"/>
    <w:rsid w:val="00E47C5F"/>
    <w:rsid w:val="00E509C5"/>
    <w:rsid w:val="00E50BDB"/>
    <w:rsid w:val="00E50D7F"/>
    <w:rsid w:val="00E5169F"/>
    <w:rsid w:val="00E52237"/>
    <w:rsid w:val="00E54557"/>
    <w:rsid w:val="00E557CC"/>
    <w:rsid w:val="00E631CC"/>
    <w:rsid w:val="00E635E6"/>
    <w:rsid w:val="00E65AD3"/>
    <w:rsid w:val="00E67B94"/>
    <w:rsid w:val="00E73F43"/>
    <w:rsid w:val="00E74A29"/>
    <w:rsid w:val="00E74E08"/>
    <w:rsid w:val="00E80BE9"/>
    <w:rsid w:val="00E817F1"/>
    <w:rsid w:val="00E8375C"/>
    <w:rsid w:val="00E85F60"/>
    <w:rsid w:val="00E94EC9"/>
    <w:rsid w:val="00E95882"/>
    <w:rsid w:val="00E95DC8"/>
    <w:rsid w:val="00EA067C"/>
    <w:rsid w:val="00EA4F50"/>
    <w:rsid w:val="00EA6B5F"/>
    <w:rsid w:val="00EA6CA4"/>
    <w:rsid w:val="00EB5412"/>
    <w:rsid w:val="00EB5509"/>
    <w:rsid w:val="00EB5D24"/>
    <w:rsid w:val="00EB689A"/>
    <w:rsid w:val="00EB6E64"/>
    <w:rsid w:val="00EC0D2A"/>
    <w:rsid w:val="00EC1AA0"/>
    <w:rsid w:val="00EC67F6"/>
    <w:rsid w:val="00ED24C3"/>
    <w:rsid w:val="00ED3F03"/>
    <w:rsid w:val="00ED5676"/>
    <w:rsid w:val="00ED692E"/>
    <w:rsid w:val="00EE0D2C"/>
    <w:rsid w:val="00EE10E8"/>
    <w:rsid w:val="00EE1576"/>
    <w:rsid w:val="00EE15BC"/>
    <w:rsid w:val="00EE24BF"/>
    <w:rsid w:val="00EE2BFE"/>
    <w:rsid w:val="00EE50C9"/>
    <w:rsid w:val="00EE6BB3"/>
    <w:rsid w:val="00EF0E8B"/>
    <w:rsid w:val="00EF3ED8"/>
    <w:rsid w:val="00F02AF2"/>
    <w:rsid w:val="00F03E36"/>
    <w:rsid w:val="00F048BD"/>
    <w:rsid w:val="00F110C7"/>
    <w:rsid w:val="00F11BB0"/>
    <w:rsid w:val="00F11F6D"/>
    <w:rsid w:val="00F14393"/>
    <w:rsid w:val="00F208AD"/>
    <w:rsid w:val="00F21902"/>
    <w:rsid w:val="00F24E56"/>
    <w:rsid w:val="00F257DD"/>
    <w:rsid w:val="00F27E6A"/>
    <w:rsid w:val="00F302E8"/>
    <w:rsid w:val="00F31489"/>
    <w:rsid w:val="00F31897"/>
    <w:rsid w:val="00F321F4"/>
    <w:rsid w:val="00F33A28"/>
    <w:rsid w:val="00F34BCA"/>
    <w:rsid w:val="00F365A5"/>
    <w:rsid w:val="00F36B51"/>
    <w:rsid w:val="00F378F9"/>
    <w:rsid w:val="00F4411E"/>
    <w:rsid w:val="00F468FB"/>
    <w:rsid w:val="00F46D82"/>
    <w:rsid w:val="00F52D8C"/>
    <w:rsid w:val="00F553B3"/>
    <w:rsid w:val="00F55B5C"/>
    <w:rsid w:val="00F574E8"/>
    <w:rsid w:val="00F619FD"/>
    <w:rsid w:val="00F67C10"/>
    <w:rsid w:val="00F7217E"/>
    <w:rsid w:val="00F73481"/>
    <w:rsid w:val="00F742BB"/>
    <w:rsid w:val="00F75207"/>
    <w:rsid w:val="00F7526A"/>
    <w:rsid w:val="00F81B0A"/>
    <w:rsid w:val="00F83D4A"/>
    <w:rsid w:val="00F84FD3"/>
    <w:rsid w:val="00F86230"/>
    <w:rsid w:val="00F87054"/>
    <w:rsid w:val="00F90396"/>
    <w:rsid w:val="00F917EB"/>
    <w:rsid w:val="00F95B4A"/>
    <w:rsid w:val="00F96D08"/>
    <w:rsid w:val="00FA1CB4"/>
    <w:rsid w:val="00FA1FE9"/>
    <w:rsid w:val="00FA3664"/>
    <w:rsid w:val="00FA509A"/>
    <w:rsid w:val="00FA50A7"/>
    <w:rsid w:val="00FA6412"/>
    <w:rsid w:val="00FB2367"/>
    <w:rsid w:val="00FC0767"/>
    <w:rsid w:val="00FC1A91"/>
    <w:rsid w:val="00FC2F8B"/>
    <w:rsid w:val="00FD0249"/>
    <w:rsid w:val="00FD09EA"/>
    <w:rsid w:val="00FD1323"/>
    <w:rsid w:val="00FD1517"/>
    <w:rsid w:val="00FD297D"/>
    <w:rsid w:val="00FD2D89"/>
    <w:rsid w:val="00FD39A0"/>
    <w:rsid w:val="00FD6C55"/>
    <w:rsid w:val="00FE2C42"/>
    <w:rsid w:val="00FF0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85BDD8"/>
  <w15:docId w15:val="{4E8C7EB8-571A-4654-B298-F07861E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utoRedefine/>
    <w:qFormat/>
    <w:rsid w:val="00BB4B6F"/>
    <w:pPr>
      <w:ind w:left="720" w:hanging="720"/>
      <w:jc w:val="both"/>
    </w:pPr>
  </w:style>
  <w:style w:type="paragraph" w:styleId="Nadpis1">
    <w:name w:val="heading 1"/>
    <w:basedOn w:val="Normln"/>
    <w:next w:val="Normln"/>
    <w:link w:val="Nadpis1Char"/>
    <w:uiPriority w:val="99"/>
    <w:qFormat/>
    <w:rsid w:val="006A7530"/>
    <w:pPr>
      <w:keepNext/>
      <w:keepLines/>
      <w:tabs>
        <w:tab w:val="num" w:pos="360"/>
      </w:tabs>
      <w:spacing w:before="480"/>
      <w:ind w:left="0" w:firstLine="0"/>
      <w:outlineLvl w:val="0"/>
    </w:pPr>
    <w:rPr>
      <w:rFonts w:ascii="Cambria" w:hAnsi="Cambria" w:cs="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A7530"/>
    <w:rPr>
      <w:rFonts w:ascii="Cambria" w:hAnsi="Cambria" w:cs="Cambria"/>
      <w:b/>
      <w:bCs/>
      <w:color w:val="365F91"/>
      <w:sz w:val="28"/>
      <w:szCs w:val="28"/>
    </w:rPr>
  </w:style>
  <w:style w:type="character" w:styleId="slostrnky">
    <w:name w:val="page number"/>
    <w:basedOn w:val="Standardnpsmoodstavce"/>
    <w:uiPriority w:val="99"/>
    <w:rsid w:val="00BB4B6F"/>
    <w:rPr>
      <w:rFonts w:ascii="Arial" w:hAnsi="Arial" w:cs="Arial"/>
      <w:b/>
      <w:bCs/>
      <w:color w:val="auto"/>
      <w:sz w:val="20"/>
      <w:szCs w:val="20"/>
    </w:rPr>
  </w:style>
  <w:style w:type="paragraph" w:styleId="Zhlav">
    <w:name w:val="header"/>
    <w:basedOn w:val="Normln"/>
    <w:link w:val="ZhlavChar"/>
    <w:uiPriority w:val="99"/>
    <w:rsid w:val="00BB4B6F"/>
    <w:pPr>
      <w:tabs>
        <w:tab w:val="center" w:pos="4536"/>
        <w:tab w:val="right" w:pos="9072"/>
      </w:tabs>
      <w:ind w:left="0" w:firstLine="0"/>
      <w:jc w:val="left"/>
    </w:pPr>
    <w:rPr>
      <w:sz w:val="20"/>
      <w:szCs w:val="20"/>
    </w:rPr>
  </w:style>
  <w:style w:type="character" w:customStyle="1" w:styleId="ZhlavChar">
    <w:name w:val="Záhlaví Char"/>
    <w:basedOn w:val="Standardnpsmoodstavce"/>
    <w:link w:val="Zhlav"/>
    <w:uiPriority w:val="99"/>
    <w:locked/>
    <w:rsid w:val="00C76C29"/>
    <w:rPr>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sz w:val="20"/>
      <w:szCs w:val="20"/>
    </w:rPr>
  </w:style>
  <w:style w:type="character" w:customStyle="1" w:styleId="ZpatChar">
    <w:name w:val="Zápatí Char"/>
    <w:basedOn w:val="Standardnpsmoodstavce"/>
    <w:link w:val="Zpat"/>
    <w:uiPriority w:val="99"/>
    <w:locked/>
    <w:rsid w:val="00C76C29"/>
    <w:rPr>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rPr>
  </w:style>
  <w:style w:type="paragraph" w:styleId="Zkladntextodsazen">
    <w:name w:val="Body Text Indent"/>
    <w:basedOn w:val="Normln"/>
    <w:link w:val="ZkladntextodsazenChar"/>
    <w:uiPriority w:val="99"/>
    <w:rsid w:val="00BB4B6F"/>
    <w:pPr>
      <w:spacing w:after="120"/>
      <w:ind w:left="283" w:firstLine="0"/>
      <w:jc w:val="left"/>
    </w:pPr>
    <w:rPr>
      <w:sz w:val="20"/>
      <w:szCs w:val="20"/>
    </w:rPr>
  </w:style>
  <w:style w:type="character" w:customStyle="1" w:styleId="ZkladntextodsazenChar">
    <w:name w:val="Základní text odsazený Char"/>
    <w:basedOn w:val="Standardnpsmoodstavce"/>
    <w:link w:val="Zkladntextodsazen"/>
    <w:uiPriority w:val="99"/>
    <w:semiHidden/>
    <w:locked/>
    <w:rsid w:val="00C76C29"/>
    <w:rPr>
      <w:sz w:val="20"/>
      <w:szCs w:val="20"/>
    </w:rPr>
  </w:style>
  <w:style w:type="paragraph" w:styleId="Textbubliny">
    <w:name w:val="Balloon Text"/>
    <w:basedOn w:val="Normln"/>
    <w:link w:val="TextbublinyChar"/>
    <w:uiPriority w:val="99"/>
    <w:semiHidden/>
    <w:rsid w:val="00910878"/>
    <w:rPr>
      <w:rFonts w:ascii="Tahoma" w:hAnsi="Tahoma" w:cs="Tahoma"/>
      <w:sz w:val="16"/>
      <w:szCs w:val="16"/>
    </w:rPr>
  </w:style>
  <w:style w:type="character" w:customStyle="1" w:styleId="TextbublinyChar">
    <w:name w:val="Text bubliny Char"/>
    <w:basedOn w:val="Standardnpsmoodstavce"/>
    <w:link w:val="Textbubliny"/>
    <w:uiPriority w:val="99"/>
    <w:locked/>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bCs/>
      <w:sz w:val="24"/>
      <w:szCs w:val="24"/>
    </w:rPr>
  </w:style>
  <w:style w:type="paragraph" w:styleId="Rozloendokumentu">
    <w:name w:val="Document Map"/>
    <w:basedOn w:val="Normln"/>
    <w:link w:val="RozloendokumentuChar"/>
    <w:uiPriority w:val="99"/>
    <w:semiHidden/>
    <w:rsid w:val="00F75207"/>
    <w:pPr>
      <w:shd w:val="clear" w:color="auto" w:fill="000080"/>
    </w:pPr>
    <w:rPr>
      <w:sz w:val="2"/>
      <w:szCs w:val="2"/>
    </w:rPr>
  </w:style>
  <w:style w:type="character" w:customStyle="1" w:styleId="RozloendokumentuChar">
    <w:name w:val="Rozložení dokumentu Char"/>
    <w:basedOn w:val="Standardnpsmoodstavce"/>
    <w:link w:val="Rozloendokumentu"/>
    <w:uiPriority w:val="99"/>
    <w:semiHidden/>
    <w:locked/>
    <w:rsid w:val="00435E65"/>
    <w:rPr>
      <w:sz w:val="2"/>
      <w:szCs w:val="2"/>
    </w:rPr>
  </w:style>
  <w:style w:type="character" w:customStyle="1" w:styleId="Normln1Char">
    <w:name w:val="Normální1 Char"/>
    <w:link w:val="Normln1"/>
    <w:uiPriority w:val="99"/>
    <w:locked/>
    <w:rsid w:val="00B75F8A"/>
    <w:rPr>
      <w:noProof/>
      <w:sz w:val="22"/>
      <w:szCs w:val="22"/>
      <w:lang w:val="cs-CZ" w:eastAsia="cs-CZ"/>
    </w:rPr>
  </w:style>
  <w:style w:type="character" w:styleId="Odkaznakoment">
    <w:name w:val="annotation reference"/>
    <w:basedOn w:val="Standardnpsmoodstavce"/>
    <w:uiPriority w:val="99"/>
    <w:semiHidden/>
    <w:rsid w:val="008364F5"/>
    <w:rPr>
      <w:sz w:val="16"/>
      <w:szCs w:val="16"/>
    </w:rPr>
  </w:style>
  <w:style w:type="paragraph" w:styleId="Odstavecseseznamem">
    <w:name w:val="List Paragraph"/>
    <w:basedOn w:val="Normln"/>
    <w:uiPriority w:val="99"/>
    <w:qFormat/>
    <w:rsid w:val="008364F5"/>
    <w:pPr>
      <w:ind w:firstLine="0"/>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paragraph" w:styleId="Textkomente">
    <w:name w:val="annotation text"/>
    <w:basedOn w:val="Normln"/>
    <w:link w:val="TextkomenteChar"/>
    <w:uiPriority w:val="99"/>
    <w:semiHidden/>
    <w:rsid w:val="00CD268A"/>
    <w:rPr>
      <w:sz w:val="20"/>
      <w:szCs w:val="20"/>
    </w:rPr>
  </w:style>
  <w:style w:type="character" w:customStyle="1" w:styleId="TextkomenteChar">
    <w:name w:val="Text komentáře Char"/>
    <w:basedOn w:val="Standardnpsmoodstavce"/>
    <w:link w:val="Textkomente"/>
    <w:uiPriority w:val="99"/>
    <w:semiHidden/>
    <w:locked/>
    <w:rsid w:val="00CD268A"/>
    <w:rPr>
      <w:sz w:val="20"/>
      <w:szCs w:val="20"/>
    </w:rPr>
  </w:style>
  <w:style w:type="paragraph" w:styleId="Pedmtkomente">
    <w:name w:val="annotation subject"/>
    <w:basedOn w:val="Textkomente"/>
    <w:next w:val="Textkomente"/>
    <w:link w:val="PedmtkomenteChar"/>
    <w:uiPriority w:val="99"/>
    <w:semiHidden/>
    <w:rsid w:val="00CD268A"/>
    <w:rPr>
      <w:b/>
      <w:bCs/>
    </w:rPr>
  </w:style>
  <w:style w:type="character" w:customStyle="1" w:styleId="PedmtkomenteChar">
    <w:name w:val="Předmět komentáře Char"/>
    <w:basedOn w:val="TextkomenteChar"/>
    <w:link w:val="Pedmtkomente"/>
    <w:uiPriority w:val="99"/>
    <w:semiHidden/>
    <w:locked/>
    <w:rsid w:val="00CD268A"/>
    <w:rPr>
      <w:b/>
      <w:bCs/>
      <w:sz w:val="20"/>
      <w:szCs w:val="20"/>
    </w:rPr>
  </w:style>
  <w:style w:type="paragraph" w:styleId="Textvbloku">
    <w:name w:val="Block Text"/>
    <w:basedOn w:val="Normln"/>
    <w:uiPriority w:val="99"/>
    <w:rsid w:val="00130880"/>
    <w:pPr>
      <w:spacing w:before="120" w:line="240" w:lineRule="atLeast"/>
      <w:ind w:left="-567" w:right="-908" w:firstLine="0"/>
      <w:jc w:val="left"/>
    </w:pPr>
    <w:rPr>
      <w:sz w:val="24"/>
      <w:szCs w:val="24"/>
    </w:rPr>
  </w:style>
  <w:style w:type="paragraph" w:customStyle="1" w:styleId="Default">
    <w:name w:val="Default"/>
    <w:uiPriority w:val="99"/>
    <w:rsid w:val="008A3406"/>
    <w:pPr>
      <w:autoSpaceDE w:val="0"/>
      <w:autoSpaceDN w:val="0"/>
      <w:adjustRightInd w:val="0"/>
    </w:pPr>
    <w:rPr>
      <w:rFonts w:ascii="Arial" w:hAnsi="Arial" w:cs="Arial"/>
      <w:color w:val="000000"/>
      <w:sz w:val="24"/>
      <w:szCs w:val="24"/>
    </w:rPr>
  </w:style>
  <w:style w:type="paragraph" w:customStyle="1" w:styleId="SFADet10-h0">
    <w:name w:val="SFA Det10-h0"/>
    <w:basedOn w:val="Normln"/>
    <w:uiPriority w:val="99"/>
    <w:rsid w:val="003E295B"/>
    <w:pPr>
      <w:tabs>
        <w:tab w:val="left" w:pos="9285"/>
      </w:tabs>
      <w:ind w:left="0" w:firstLine="0"/>
      <w:jc w:val="left"/>
    </w:pPr>
    <w:rPr>
      <w:rFonts w:ascii="Arial" w:eastAsia="MS Mincho" w:hAnsi="Arial" w:cs="Arial"/>
      <w:sz w:val="20"/>
      <w:szCs w:val="20"/>
      <w:lang w:val="en-US" w:eastAsia="de-CH"/>
    </w:rPr>
  </w:style>
  <w:style w:type="paragraph" w:customStyle="1" w:styleId="dka">
    <w:name w:val="Řádka"/>
    <w:uiPriority w:val="99"/>
    <w:rsid w:val="003E295B"/>
    <w:pPr>
      <w:widowControl w:val="0"/>
      <w:ind w:left="742"/>
      <w:jc w:val="both"/>
    </w:pPr>
    <w:rPr>
      <w:rFonts w:ascii="EurostileEE" w:hAnsi="EurostileEE" w:cs="EurostileEE"/>
      <w:b/>
      <w:bCs/>
      <w:color w:val="000000"/>
      <w:sz w:val="20"/>
      <w:szCs w:val="20"/>
    </w:rPr>
  </w:style>
  <w:style w:type="paragraph" w:styleId="Zkladntext">
    <w:name w:val="Body Text"/>
    <w:basedOn w:val="Normln"/>
    <w:link w:val="ZkladntextChar"/>
    <w:uiPriority w:val="99"/>
    <w:semiHidden/>
    <w:rsid w:val="003E295B"/>
    <w:pPr>
      <w:spacing w:after="120"/>
    </w:pPr>
  </w:style>
  <w:style w:type="character" w:customStyle="1" w:styleId="ZkladntextChar">
    <w:name w:val="Základní text Char"/>
    <w:basedOn w:val="Standardnpsmoodstavce"/>
    <w:link w:val="Zkladntext"/>
    <w:uiPriority w:val="99"/>
    <w:semiHidden/>
    <w:locked/>
    <w:rsid w:val="003E295B"/>
    <w:rPr>
      <w:sz w:val="22"/>
      <w:szCs w:val="22"/>
    </w:rPr>
  </w:style>
  <w:style w:type="paragraph" w:customStyle="1" w:styleId="SFADet10-h6">
    <w:name w:val="SFA Det10-h6"/>
    <w:basedOn w:val="Normln"/>
    <w:link w:val="SFADet10-h6Char"/>
    <w:uiPriority w:val="99"/>
    <w:rsid w:val="003E295B"/>
    <w:pPr>
      <w:tabs>
        <w:tab w:val="left" w:pos="3652"/>
        <w:tab w:val="left" w:pos="4503"/>
        <w:tab w:val="left" w:pos="9285"/>
      </w:tabs>
      <w:spacing w:before="120"/>
      <w:ind w:left="0" w:firstLine="0"/>
      <w:jc w:val="left"/>
    </w:pPr>
    <w:rPr>
      <w:rFonts w:ascii="Arial" w:hAnsi="Arial" w:cs="Arial"/>
      <w:lang w:val="en-US" w:eastAsia="de-CH"/>
    </w:rPr>
  </w:style>
  <w:style w:type="character" w:customStyle="1" w:styleId="SFADet10-h6Char">
    <w:name w:val="SFA Det10-h6 Char"/>
    <w:link w:val="SFADet10-h6"/>
    <w:uiPriority w:val="99"/>
    <w:locked/>
    <w:rsid w:val="003E295B"/>
    <w:rPr>
      <w:rFonts w:ascii="Arial" w:hAnsi="Arial" w:cs="Arial"/>
      <w:sz w:val="22"/>
      <w:szCs w:val="22"/>
      <w:lang w:val="en-US"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365991">
      <w:marLeft w:val="0"/>
      <w:marRight w:val="0"/>
      <w:marTop w:val="0"/>
      <w:marBottom w:val="0"/>
      <w:divBdr>
        <w:top w:val="none" w:sz="0" w:space="0" w:color="auto"/>
        <w:left w:val="none" w:sz="0" w:space="0" w:color="auto"/>
        <w:bottom w:val="none" w:sz="0" w:space="0" w:color="auto"/>
        <w:right w:val="none" w:sz="0" w:space="0" w:color="auto"/>
      </w:divBdr>
      <w:divsChild>
        <w:div w:id="1652365989">
          <w:marLeft w:val="0"/>
          <w:marRight w:val="0"/>
          <w:marTop w:val="0"/>
          <w:marBottom w:val="0"/>
          <w:divBdr>
            <w:top w:val="none" w:sz="0" w:space="0" w:color="auto"/>
            <w:left w:val="none" w:sz="0" w:space="0" w:color="auto"/>
            <w:bottom w:val="none" w:sz="0" w:space="0" w:color="auto"/>
            <w:right w:val="none" w:sz="0" w:space="0" w:color="auto"/>
          </w:divBdr>
          <w:divsChild>
            <w:div w:id="1652365990">
              <w:marLeft w:val="0"/>
              <w:marRight w:val="0"/>
              <w:marTop w:val="0"/>
              <w:marBottom w:val="0"/>
              <w:divBdr>
                <w:top w:val="none" w:sz="0" w:space="0" w:color="auto"/>
                <w:left w:val="none" w:sz="0" w:space="0" w:color="auto"/>
                <w:bottom w:val="none" w:sz="0" w:space="0" w:color="auto"/>
                <w:right w:val="none" w:sz="0" w:space="0" w:color="auto"/>
              </w:divBdr>
              <w:divsChild>
                <w:div w:id="16523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13</Pages>
  <Words>5778</Words>
  <Characters>34094</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Příloha č</vt:lpstr>
    </vt:vector>
  </TitlesOfParts>
  <Company>advokátka</Company>
  <LinksUpToDate>false</LinksUpToDate>
  <CharactersWithSpaces>39793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Žižková Dagmar</dc:creator>
  <cp:lastModifiedBy>OEM OEM</cp:lastModifiedBy>
  <cp:revision>12</cp:revision>
  <cp:lastPrinted>2018-07-12T10:48:00Z</cp:lastPrinted>
  <dcterms:created xsi:type="dcterms:W3CDTF">2018-05-30T05:47:00Z</dcterms:created>
  <dcterms:modified xsi:type="dcterms:W3CDTF">2023-06-27T10:56:00Z</dcterms:modified>
</cp:coreProperties>
</file>